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AC336" w14:textId="00335288" w:rsidR="00C73476" w:rsidRPr="008513AA" w:rsidRDefault="00C73476" w:rsidP="008513AA">
      <w:pPr>
        <w:spacing w:before="120"/>
        <w:jc w:val="right"/>
        <w:rPr>
          <w:rFonts w:ascii="Arial" w:hAnsi="Arial" w:cs="Arial"/>
          <w:b w:val="0"/>
          <w:smallCaps w:val="0"/>
          <w:sz w:val="22"/>
          <w:szCs w:val="22"/>
        </w:rPr>
      </w:pPr>
      <w:r w:rsidRPr="008513AA">
        <w:rPr>
          <w:rFonts w:ascii="Arial" w:hAnsi="Arial" w:cs="Arial"/>
          <w:b w:val="0"/>
          <w:smallCaps w:val="0"/>
          <w:sz w:val="22"/>
          <w:szCs w:val="22"/>
        </w:rPr>
        <w:t xml:space="preserve">V Liberci </w:t>
      </w:r>
      <w:r w:rsidR="00B27E6E">
        <w:rPr>
          <w:rFonts w:ascii="Arial" w:hAnsi="Arial" w:cs="Arial"/>
          <w:b w:val="0"/>
          <w:smallCaps w:val="0"/>
          <w:sz w:val="22"/>
          <w:szCs w:val="22"/>
        </w:rPr>
        <w:t>27</w:t>
      </w:r>
      <w:r w:rsidR="004C3D24" w:rsidRPr="008513AA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  <w:r w:rsidR="00012957">
        <w:rPr>
          <w:rFonts w:ascii="Arial" w:hAnsi="Arial" w:cs="Arial"/>
          <w:b w:val="0"/>
          <w:smallCaps w:val="0"/>
          <w:sz w:val="22"/>
          <w:szCs w:val="22"/>
        </w:rPr>
        <w:t>června</w:t>
      </w:r>
      <w:r w:rsidR="004C3D24" w:rsidRPr="008513AA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B27E6E">
        <w:rPr>
          <w:rFonts w:ascii="Arial" w:hAnsi="Arial" w:cs="Arial"/>
          <w:b w:val="0"/>
          <w:smallCaps w:val="0"/>
          <w:sz w:val="22"/>
          <w:szCs w:val="22"/>
        </w:rPr>
        <w:t>2024</w:t>
      </w:r>
    </w:p>
    <w:p w14:paraId="615FCB74" w14:textId="77777777" w:rsidR="00C73476" w:rsidRPr="003852AE" w:rsidRDefault="00C73476" w:rsidP="00C73476">
      <w:pPr>
        <w:rPr>
          <w:rFonts w:ascii="Arial" w:hAnsi="Arial" w:cs="Arial"/>
          <w:smallCaps w:val="0"/>
          <w:sz w:val="22"/>
          <w:szCs w:val="22"/>
        </w:rPr>
      </w:pPr>
      <w:r w:rsidRPr="003852AE">
        <w:rPr>
          <w:rFonts w:ascii="Arial" w:hAnsi="Arial" w:cs="Arial"/>
          <w:smallCaps w:val="0"/>
          <w:sz w:val="22"/>
          <w:szCs w:val="22"/>
        </w:rPr>
        <w:t>Tisková zpráva</w:t>
      </w:r>
    </w:p>
    <w:p w14:paraId="330CFD01" w14:textId="3D054667" w:rsidR="00F42DF6" w:rsidRPr="009355CA" w:rsidRDefault="00B27E6E" w:rsidP="009355CA">
      <w:pPr>
        <w:spacing w:before="120"/>
        <w:rPr>
          <w:rFonts w:ascii="Arial" w:hAnsi="Arial" w:cs="Arial"/>
          <w:bCs/>
          <w:sz w:val="22"/>
          <w:szCs w:val="22"/>
          <w:u w:val="single"/>
        </w:rPr>
      </w:pPr>
      <w:r w:rsidRPr="00B27E6E">
        <w:rPr>
          <w:rFonts w:ascii="Arial" w:hAnsi="Arial" w:cs="Arial"/>
          <w:bCs/>
          <w:noProof/>
          <w:sz w:val="22"/>
          <w:szCs w:val="22"/>
          <w:u w:val="single"/>
        </w:rPr>
        <w:drawing>
          <wp:anchor distT="0" distB="0" distL="114300" distR="114300" simplePos="0" relativeHeight="251659264" behindDoc="1" locked="0" layoutInCell="1" allowOverlap="1" wp14:anchorId="65A196D3" wp14:editId="3E0D9152">
            <wp:simplePos x="0" y="0"/>
            <wp:positionH relativeFrom="column">
              <wp:posOffset>4578350</wp:posOffset>
            </wp:positionH>
            <wp:positionV relativeFrom="paragraph">
              <wp:posOffset>76835</wp:posOffset>
            </wp:positionV>
            <wp:extent cx="1787525" cy="1693545"/>
            <wp:effectExtent l="0" t="0" r="3175" b="1905"/>
            <wp:wrapTight wrapText="bothSides">
              <wp:wrapPolygon edited="0">
                <wp:start x="0" y="0"/>
                <wp:lineTo x="0" y="21381"/>
                <wp:lineTo x="21408" y="21381"/>
                <wp:lineTo x="21408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1693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ABB">
        <w:rPr>
          <w:rFonts w:ascii="Arial" w:hAnsi="Arial" w:cs="Arial"/>
          <w:bCs/>
          <w:sz w:val="22"/>
          <w:szCs w:val="22"/>
          <w:u w:val="single"/>
        </w:rPr>
        <w:t>Z</w:t>
      </w:r>
      <w:r>
        <w:rPr>
          <w:rFonts w:ascii="Arial" w:hAnsi="Arial" w:cs="Arial"/>
          <w:bCs/>
          <w:sz w:val="22"/>
          <w:szCs w:val="22"/>
          <w:u w:val="single"/>
        </w:rPr>
        <w:t xml:space="preserve">ačíná </w:t>
      </w:r>
      <w:r w:rsidR="00A13870">
        <w:rPr>
          <w:rFonts w:ascii="Arial" w:hAnsi="Arial" w:cs="Arial"/>
          <w:bCs/>
          <w:sz w:val="22"/>
          <w:szCs w:val="22"/>
          <w:u w:val="single"/>
        </w:rPr>
        <w:t>l</w:t>
      </w:r>
      <w:r w:rsidR="009060A5" w:rsidRPr="009355CA">
        <w:rPr>
          <w:rFonts w:ascii="Arial" w:hAnsi="Arial" w:cs="Arial"/>
          <w:bCs/>
          <w:sz w:val="22"/>
          <w:szCs w:val="22"/>
          <w:u w:val="single"/>
        </w:rPr>
        <w:t>etní dětská rekreace</w:t>
      </w:r>
      <w:r w:rsidR="009E191F" w:rsidRPr="009355CA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0B3ABB">
        <w:rPr>
          <w:rFonts w:ascii="Arial" w:hAnsi="Arial" w:cs="Arial"/>
          <w:bCs/>
          <w:sz w:val="22"/>
          <w:szCs w:val="22"/>
          <w:u w:val="single"/>
        </w:rPr>
        <w:t>v Libereckém kraji</w:t>
      </w:r>
    </w:p>
    <w:p w14:paraId="4AFEFC19" w14:textId="0EC4F118" w:rsidR="00DA4D0A" w:rsidRDefault="000B3ABB" w:rsidP="009355CA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proofErr w:type="gramStart"/>
      <w:r>
        <w:rPr>
          <w:rFonts w:ascii="Arial" w:hAnsi="Arial" w:cs="Arial"/>
          <w:b w:val="0"/>
          <w:smallCaps w:val="0"/>
          <w:sz w:val="22"/>
          <w:szCs w:val="22"/>
        </w:rPr>
        <w:t>Blíží</w:t>
      </w:r>
      <w:proofErr w:type="gramEnd"/>
      <w:r>
        <w:rPr>
          <w:rFonts w:ascii="Arial" w:hAnsi="Arial" w:cs="Arial"/>
          <w:b w:val="0"/>
          <w:smallCaps w:val="0"/>
          <w:sz w:val="22"/>
          <w:szCs w:val="22"/>
        </w:rPr>
        <w:t xml:space="preserve"> se začátek prázdnin a s ním období letních dětských táborů v mnoha podobách. K dnešnímu dni je v Libereckém kraji </w:t>
      </w:r>
      <w:r w:rsidR="009E191F" w:rsidRPr="00885D9E">
        <w:rPr>
          <w:rFonts w:ascii="Arial" w:hAnsi="Arial" w:cs="Arial"/>
          <w:b w:val="0"/>
          <w:smallCaps w:val="0"/>
          <w:sz w:val="22"/>
          <w:szCs w:val="22"/>
        </w:rPr>
        <w:t xml:space="preserve">hlášeno celkem </w:t>
      </w:r>
      <w:r w:rsidR="009101F3">
        <w:rPr>
          <w:rFonts w:ascii="Arial" w:hAnsi="Arial" w:cs="Arial"/>
          <w:b w:val="0"/>
          <w:smallCaps w:val="0"/>
          <w:sz w:val="22"/>
          <w:szCs w:val="22"/>
        </w:rPr>
        <w:t>125</w:t>
      </w:r>
      <w:r w:rsidR="009E191F" w:rsidRPr="00885D9E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3A089C" w:rsidRPr="00885D9E">
        <w:rPr>
          <w:rFonts w:ascii="Arial" w:hAnsi="Arial" w:cs="Arial"/>
          <w:b w:val="0"/>
          <w:smallCaps w:val="0"/>
          <w:sz w:val="22"/>
          <w:szCs w:val="22"/>
        </w:rPr>
        <w:t>akcí</w:t>
      </w:r>
      <w:r w:rsidR="00292B60" w:rsidRPr="00885D9E">
        <w:rPr>
          <w:rFonts w:ascii="Arial" w:hAnsi="Arial" w:cs="Arial"/>
          <w:b w:val="0"/>
          <w:smallCaps w:val="0"/>
          <w:sz w:val="22"/>
          <w:szCs w:val="22"/>
        </w:rPr>
        <w:t xml:space="preserve"> (zotavovací akce</w:t>
      </w:r>
      <w:r w:rsidR="009A3850" w:rsidRPr="009A3850">
        <w:rPr>
          <w:rFonts w:ascii="Arial" w:hAnsi="Arial" w:cs="Arial"/>
          <w:b w:val="0"/>
          <w:smallCaps w:val="0"/>
          <w:sz w:val="22"/>
          <w:szCs w:val="22"/>
          <w:vertAlign w:val="superscript"/>
        </w:rPr>
        <w:t>*</w:t>
      </w:r>
      <w:r w:rsidR="00292B60" w:rsidRPr="00885D9E">
        <w:rPr>
          <w:rFonts w:ascii="Arial" w:hAnsi="Arial" w:cs="Arial"/>
          <w:b w:val="0"/>
          <w:smallCaps w:val="0"/>
          <w:sz w:val="22"/>
          <w:szCs w:val="22"/>
        </w:rPr>
        <w:t xml:space="preserve"> a jiné podobné akce</w:t>
      </w:r>
      <w:r w:rsidR="009A3850" w:rsidRPr="009A3850">
        <w:rPr>
          <w:rFonts w:ascii="Arial" w:hAnsi="Arial" w:cs="Arial"/>
          <w:b w:val="0"/>
          <w:smallCaps w:val="0"/>
          <w:sz w:val="22"/>
          <w:szCs w:val="22"/>
          <w:vertAlign w:val="superscript"/>
        </w:rPr>
        <w:t>**</w:t>
      </w:r>
      <w:r w:rsidR="00292B60" w:rsidRPr="00885D9E">
        <w:rPr>
          <w:rFonts w:ascii="Arial" w:hAnsi="Arial" w:cs="Arial"/>
          <w:b w:val="0"/>
          <w:smallCaps w:val="0"/>
          <w:sz w:val="22"/>
          <w:szCs w:val="22"/>
        </w:rPr>
        <w:t xml:space="preserve">) </w:t>
      </w:r>
      <w:r w:rsidR="009E191F" w:rsidRPr="00885D9E">
        <w:rPr>
          <w:rFonts w:ascii="Arial" w:hAnsi="Arial" w:cs="Arial"/>
          <w:b w:val="0"/>
          <w:smallCaps w:val="0"/>
          <w:sz w:val="22"/>
          <w:szCs w:val="22"/>
        </w:rPr>
        <w:t>s</w:t>
      </w:r>
      <w:r w:rsidR="00D10C2A">
        <w:rPr>
          <w:rFonts w:ascii="Arial" w:hAnsi="Arial" w:cs="Arial"/>
          <w:b w:val="0"/>
          <w:smallCaps w:val="0"/>
          <w:sz w:val="22"/>
          <w:szCs w:val="22"/>
        </w:rPr>
        <w:t>e</w:t>
      </w:r>
      <w:r w:rsidR="009E191F" w:rsidRPr="00885D9E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9101F3">
        <w:rPr>
          <w:rFonts w:ascii="Arial" w:hAnsi="Arial" w:cs="Arial"/>
          <w:b w:val="0"/>
          <w:smallCaps w:val="0"/>
          <w:sz w:val="22"/>
          <w:szCs w:val="22"/>
        </w:rPr>
        <w:t>187</w:t>
      </w:r>
      <w:r w:rsidR="009E191F" w:rsidRPr="00885D9E">
        <w:rPr>
          <w:rFonts w:ascii="Arial" w:hAnsi="Arial" w:cs="Arial"/>
          <w:b w:val="0"/>
          <w:smallCaps w:val="0"/>
          <w:sz w:val="22"/>
          <w:szCs w:val="22"/>
        </w:rPr>
        <w:t xml:space="preserve"> běhy. Předpokládaný počet rekreovaných dětí je </w:t>
      </w:r>
      <w:r w:rsidR="009101F3">
        <w:rPr>
          <w:rFonts w:ascii="Arial" w:hAnsi="Arial" w:cs="Arial"/>
          <w:b w:val="0"/>
          <w:smallCaps w:val="0"/>
          <w:sz w:val="22"/>
          <w:szCs w:val="22"/>
        </w:rPr>
        <w:t>9784</w:t>
      </w:r>
      <w:r w:rsidR="009E191F" w:rsidRPr="00885D9E">
        <w:rPr>
          <w:rFonts w:ascii="Arial" w:hAnsi="Arial" w:cs="Arial"/>
          <w:b w:val="0"/>
          <w:smallCaps w:val="0"/>
          <w:sz w:val="22"/>
          <w:szCs w:val="22"/>
        </w:rPr>
        <w:t>.</w:t>
      </w:r>
      <w:r w:rsidR="001118D5" w:rsidRPr="00885D9E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09325F" w:rsidRPr="00885D9E">
        <w:rPr>
          <w:rFonts w:ascii="Arial" w:hAnsi="Arial" w:cs="Arial"/>
          <w:b w:val="0"/>
          <w:smallCaps w:val="0"/>
          <w:sz w:val="22"/>
          <w:szCs w:val="22"/>
        </w:rPr>
        <w:t xml:space="preserve"> Jiné podobné akce do výčtu zahrnujeme </w:t>
      </w:r>
      <w:r w:rsidR="00012957">
        <w:rPr>
          <w:rFonts w:ascii="Arial" w:hAnsi="Arial" w:cs="Arial"/>
          <w:b w:val="0"/>
          <w:smallCaps w:val="0"/>
          <w:sz w:val="22"/>
          <w:szCs w:val="22"/>
        </w:rPr>
        <w:t>i</w:t>
      </w:r>
      <w:r w:rsidR="00730211" w:rsidRPr="00885D9E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09325F" w:rsidRPr="00885D9E">
        <w:rPr>
          <w:rFonts w:ascii="Arial" w:hAnsi="Arial" w:cs="Arial"/>
          <w:b w:val="0"/>
          <w:smallCaps w:val="0"/>
          <w:sz w:val="22"/>
          <w:szCs w:val="22"/>
        </w:rPr>
        <w:t xml:space="preserve">přesto, že u těchto typů akcí ohlašovací povinnost není. </w:t>
      </w:r>
      <w:r w:rsidR="004C3D24">
        <w:rPr>
          <w:rFonts w:ascii="Arial" w:hAnsi="Arial" w:cs="Arial"/>
          <w:b w:val="0"/>
          <w:smallCaps w:val="0"/>
          <w:sz w:val="22"/>
          <w:szCs w:val="22"/>
        </w:rPr>
        <w:t xml:space="preserve">V porovnání s loňským rokem jsou ve stejnou dobu počty ohlášených </w:t>
      </w:r>
      <w:r w:rsidR="004C3D24" w:rsidRPr="00DA4D0A">
        <w:rPr>
          <w:rFonts w:ascii="Arial" w:hAnsi="Arial" w:cs="Arial"/>
          <w:b w:val="0"/>
          <w:smallCaps w:val="0"/>
          <w:sz w:val="22"/>
          <w:szCs w:val="22"/>
        </w:rPr>
        <w:t xml:space="preserve">akcí </w:t>
      </w:r>
      <w:r w:rsidR="009101F3" w:rsidRPr="00DA4D0A">
        <w:rPr>
          <w:rFonts w:ascii="Arial" w:hAnsi="Arial" w:cs="Arial"/>
          <w:b w:val="0"/>
          <w:smallCaps w:val="0"/>
          <w:sz w:val="22"/>
          <w:szCs w:val="22"/>
        </w:rPr>
        <w:t>o trochu</w:t>
      </w:r>
      <w:r w:rsidR="004C3D24" w:rsidRPr="00DA4D0A">
        <w:rPr>
          <w:rFonts w:ascii="Arial" w:hAnsi="Arial" w:cs="Arial"/>
          <w:b w:val="0"/>
          <w:smallCaps w:val="0"/>
          <w:sz w:val="22"/>
          <w:szCs w:val="22"/>
        </w:rPr>
        <w:t xml:space="preserve"> nižší,</w:t>
      </w:r>
      <w:r w:rsidR="004C3D24">
        <w:rPr>
          <w:rFonts w:ascii="Arial" w:hAnsi="Arial" w:cs="Arial"/>
          <w:b w:val="0"/>
          <w:smallCaps w:val="0"/>
          <w:sz w:val="22"/>
          <w:szCs w:val="22"/>
        </w:rPr>
        <w:t xml:space="preserve"> nicméně </w:t>
      </w:r>
      <w:r w:rsidR="00E82FD2" w:rsidRPr="00885D9E">
        <w:rPr>
          <w:rFonts w:ascii="Arial" w:hAnsi="Arial" w:cs="Arial"/>
          <w:b w:val="0"/>
          <w:smallCaps w:val="0"/>
          <w:sz w:val="22"/>
          <w:szCs w:val="22"/>
        </w:rPr>
        <w:t xml:space="preserve">jedná </w:t>
      </w:r>
      <w:r w:rsidR="00360902">
        <w:rPr>
          <w:rFonts w:ascii="Arial" w:hAnsi="Arial" w:cs="Arial"/>
          <w:b w:val="0"/>
          <w:smallCaps w:val="0"/>
          <w:sz w:val="22"/>
          <w:szCs w:val="22"/>
        </w:rPr>
        <w:t xml:space="preserve">se </w:t>
      </w:r>
      <w:r w:rsidR="00E82FD2" w:rsidRPr="00885D9E">
        <w:rPr>
          <w:rFonts w:ascii="Arial" w:hAnsi="Arial" w:cs="Arial"/>
          <w:b w:val="0"/>
          <w:smallCaps w:val="0"/>
          <w:sz w:val="22"/>
          <w:szCs w:val="22"/>
        </w:rPr>
        <w:t>o čísla o</w:t>
      </w:r>
      <w:r w:rsidR="001118D5" w:rsidRPr="00885D9E">
        <w:rPr>
          <w:rFonts w:ascii="Arial" w:hAnsi="Arial" w:cs="Arial"/>
          <w:b w:val="0"/>
          <w:smallCaps w:val="0"/>
          <w:sz w:val="22"/>
          <w:szCs w:val="22"/>
        </w:rPr>
        <w:t xml:space="preserve">rientační, protože povinnost ohlásit konání akce mají provozovatelé a pořádající osoby 30 dní před jejím začátkem. 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V loňském roce se letní dětské rekreace v našem kraji zúčastnilo celkem </w:t>
      </w:r>
      <w:r w:rsidR="00F27ACB">
        <w:rPr>
          <w:rFonts w:ascii="Arial" w:hAnsi="Arial" w:cs="Arial"/>
          <w:b w:val="0"/>
          <w:smallCaps w:val="0"/>
          <w:sz w:val="22"/>
          <w:szCs w:val="22"/>
        </w:rPr>
        <w:t>16508 dětí.</w:t>
      </w:r>
      <w:r w:rsidR="00093915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</w:p>
    <w:p w14:paraId="2A461436" w14:textId="0D3304F5" w:rsidR="00093915" w:rsidRPr="00093915" w:rsidRDefault="00DA4D0A" w:rsidP="009355CA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  <w:highlight w:val="yellow"/>
        </w:rPr>
      </w:pPr>
      <w:r>
        <w:rPr>
          <w:rFonts w:ascii="Arial" w:hAnsi="Arial" w:cs="Arial"/>
          <w:b w:val="0"/>
          <w:smallCaps w:val="0"/>
          <w:sz w:val="22"/>
          <w:szCs w:val="22"/>
        </w:rPr>
        <w:t>Pořadatelé mohou letos nově akci ohlásit elektronicky prostřednictvím datové schránky (</w:t>
      </w:r>
      <w:hyperlink r:id="rId9" w:history="1">
        <w:r w:rsidRPr="00DA4D0A">
          <w:rPr>
            <w:rStyle w:val="Hypertextovodkaz"/>
            <w:rFonts w:ascii="Arial" w:hAnsi="Arial" w:cs="Arial"/>
            <w:b w:val="0"/>
            <w:smallCaps w:val="0"/>
            <w:sz w:val="22"/>
            <w:szCs w:val="22"/>
          </w:rPr>
          <w:t>Ohlášení akce letní dětské rekreace</w:t>
        </w:r>
      </w:hyperlink>
      <w:r>
        <w:rPr>
          <w:rFonts w:ascii="Arial" w:hAnsi="Arial" w:cs="Arial"/>
          <w:b w:val="0"/>
          <w:smallCaps w:val="0"/>
          <w:sz w:val="22"/>
          <w:szCs w:val="22"/>
        </w:rPr>
        <w:t>).</w:t>
      </w:r>
    </w:p>
    <w:p w14:paraId="03925A8E" w14:textId="22F04E97" w:rsidR="00321C75" w:rsidRDefault="00FB29A3" w:rsidP="00321C75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F14A39">
        <w:rPr>
          <w:rFonts w:ascii="Arial" w:hAnsi="Arial" w:cs="Arial"/>
          <w:b w:val="0"/>
          <w:i/>
          <w:smallCaps w:val="0"/>
          <w:sz w:val="22"/>
          <w:szCs w:val="22"/>
        </w:rPr>
        <w:t>„</w:t>
      </w:r>
      <w:r w:rsidR="00F27ACB">
        <w:rPr>
          <w:rFonts w:ascii="Arial" w:hAnsi="Arial" w:cs="Arial"/>
          <w:b w:val="0"/>
          <w:i/>
          <w:smallCaps w:val="0"/>
          <w:sz w:val="22"/>
          <w:szCs w:val="22"/>
        </w:rPr>
        <w:t xml:space="preserve">První tábory začínají hned tuto sobotu. </w:t>
      </w:r>
      <w:r w:rsidR="0005652B">
        <w:rPr>
          <w:rFonts w:ascii="Arial" w:hAnsi="Arial" w:cs="Arial"/>
          <w:b w:val="0"/>
          <w:i/>
          <w:smallCaps w:val="0"/>
          <w:sz w:val="22"/>
          <w:szCs w:val="22"/>
        </w:rPr>
        <w:t>P</w:t>
      </w:r>
      <w:r w:rsidR="00F27ACB">
        <w:rPr>
          <w:rFonts w:ascii="Arial" w:hAnsi="Arial" w:cs="Arial"/>
          <w:b w:val="0"/>
          <w:i/>
          <w:smallCaps w:val="0"/>
          <w:sz w:val="22"/>
          <w:szCs w:val="22"/>
        </w:rPr>
        <w:t xml:space="preserve">ředpokládáme, že organizátoři </w:t>
      </w:r>
      <w:r w:rsidR="0005652B">
        <w:rPr>
          <w:rFonts w:ascii="Arial" w:hAnsi="Arial" w:cs="Arial"/>
          <w:b w:val="0"/>
          <w:i/>
          <w:smallCaps w:val="0"/>
          <w:sz w:val="22"/>
          <w:szCs w:val="22"/>
        </w:rPr>
        <w:t xml:space="preserve">mají už </w:t>
      </w:r>
      <w:r w:rsidR="00F27ACB">
        <w:rPr>
          <w:rFonts w:ascii="Arial" w:hAnsi="Arial" w:cs="Arial"/>
          <w:b w:val="0"/>
          <w:i/>
          <w:smallCaps w:val="0"/>
          <w:sz w:val="22"/>
          <w:szCs w:val="22"/>
        </w:rPr>
        <w:t xml:space="preserve">téměř hotovo, co se týká příprav v podobě </w:t>
      </w:r>
      <w:r w:rsidR="00555837" w:rsidRPr="00F14A39">
        <w:rPr>
          <w:rFonts w:ascii="Arial" w:hAnsi="Arial" w:cs="Arial"/>
          <w:b w:val="0"/>
          <w:i/>
          <w:smallCaps w:val="0"/>
          <w:sz w:val="22"/>
          <w:szCs w:val="22"/>
        </w:rPr>
        <w:t>úklid</w:t>
      </w:r>
      <w:r w:rsidR="00F27ACB">
        <w:rPr>
          <w:rFonts w:ascii="Arial" w:hAnsi="Arial" w:cs="Arial"/>
          <w:b w:val="0"/>
          <w:i/>
          <w:smallCaps w:val="0"/>
          <w:sz w:val="22"/>
          <w:szCs w:val="22"/>
        </w:rPr>
        <w:t>u</w:t>
      </w:r>
      <w:r w:rsidR="00555837" w:rsidRPr="00F14A39">
        <w:rPr>
          <w:rFonts w:ascii="Arial" w:hAnsi="Arial" w:cs="Arial"/>
          <w:b w:val="0"/>
          <w:i/>
          <w:smallCaps w:val="0"/>
          <w:sz w:val="22"/>
          <w:szCs w:val="22"/>
        </w:rPr>
        <w:t xml:space="preserve"> </w:t>
      </w:r>
      <w:r w:rsidR="00245C60" w:rsidRPr="00F14A39">
        <w:rPr>
          <w:rFonts w:ascii="Arial" w:hAnsi="Arial" w:cs="Arial"/>
          <w:b w:val="0"/>
          <w:i/>
          <w:smallCaps w:val="0"/>
          <w:sz w:val="22"/>
          <w:szCs w:val="22"/>
        </w:rPr>
        <w:t>tábořišť</w:t>
      </w:r>
      <w:r w:rsidR="006079AF" w:rsidRPr="00F14A39">
        <w:rPr>
          <w:rFonts w:ascii="Arial" w:hAnsi="Arial" w:cs="Arial"/>
          <w:b w:val="0"/>
          <w:i/>
          <w:smallCaps w:val="0"/>
          <w:sz w:val="22"/>
          <w:szCs w:val="22"/>
        </w:rPr>
        <w:t>, výstavb</w:t>
      </w:r>
      <w:r w:rsidR="00F27ACB">
        <w:rPr>
          <w:rFonts w:ascii="Arial" w:hAnsi="Arial" w:cs="Arial"/>
          <w:b w:val="0"/>
          <w:i/>
          <w:smallCaps w:val="0"/>
          <w:sz w:val="22"/>
          <w:szCs w:val="22"/>
        </w:rPr>
        <w:t>y</w:t>
      </w:r>
      <w:r w:rsidR="006079AF" w:rsidRPr="00F14A39">
        <w:rPr>
          <w:rFonts w:ascii="Arial" w:hAnsi="Arial" w:cs="Arial"/>
          <w:b w:val="0"/>
          <w:i/>
          <w:smallCaps w:val="0"/>
          <w:sz w:val="22"/>
          <w:szCs w:val="22"/>
        </w:rPr>
        <w:t xml:space="preserve"> stanů, přístřešků</w:t>
      </w:r>
      <w:r w:rsidR="00F27ACB">
        <w:rPr>
          <w:rFonts w:ascii="Arial" w:hAnsi="Arial" w:cs="Arial"/>
          <w:b w:val="0"/>
          <w:i/>
          <w:smallCaps w:val="0"/>
          <w:sz w:val="22"/>
          <w:szCs w:val="22"/>
        </w:rPr>
        <w:t xml:space="preserve"> a</w:t>
      </w:r>
      <w:r w:rsidR="006079AF" w:rsidRPr="00F14A39">
        <w:rPr>
          <w:rFonts w:ascii="Arial" w:hAnsi="Arial" w:cs="Arial"/>
          <w:b w:val="0"/>
          <w:i/>
          <w:smallCaps w:val="0"/>
          <w:sz w:val="22"/>
          <w:szCs w:val="22"/>
        </w:rPr>
        <w:t xml:space="preserve"> latrín</w:t>
      </w:r>
      <w:r w:rsidR="00F27ACB">
        <w:rPr>
          <w:rFonts w:ascii="Arial" w:hAnsi="Arial" w:cs="Arial"/>
          <w:b w:val="0"/>
          <w:i/>
          <w:smallCaps w:val="0"/>
          <w:sz w:val="22"/>
          <w:szCs w:val="22"/>
        </w:rPr>
        <w:t xml:space="preserve">. </w:t>
      </w:r>
      <w:r w:rsidR="0005652B">
        <w:rPr>
          <w:rFonts w:ascii="Arial" w:hAnsi="Arial" w:cs="Arial"/>
          <w:b w:val="0"/>
          <w:i/>
          <w:smallCaps w:val="0"/>
          <w:sz w:val="22"/>
          <w:szCs w:val="22"/>
        </w:rPr>
        <w:t>Vzhledem k počasí, které panovalo koncem minulého týdne</w:t>
      </w:r>
      <w:r w:rsidR="00321C75">
        <w:rPr>
          <w:rFonts w:ascii="Arial" w:hAnsi="Arial" w:cs="Arial"/>
          <w:b w:val="0"/>
          <w:i/>
          <w:smallCaps w:val="0"/>
          <w:sz w:val="22"/>
          <w:szCs w:val="22"/>
        </w:rPr>
        <w:t xml:space="preserve">, zejména z hlediska přívalových dešťů, </w:t>
      </w:r>
      <w:r w:rsidR="0005652B">
        <w:rPr>
          <w:rFonts w:ascii="Arial" w:hAnsi="Arial" w:cs="Arial"/>
          <w:b w:val="0"/>
          <w:i/>
          <w:smallCaps w:val="0"/>
          <w:sz w:val="22"/>
          <w:szCs w:val="22"/>
        </w:rPr>
        <w:t xml:space="preserve">doporučujeme organizátorům zkontrolovat zdroj pitné vody, pokud </w:t>
      </w:r>
      <w:r w:rsidR="00321C75">
        <w:rPr>
          <w:rFonts w:ascii="Arial" w:hAnsi="Arial" w:cs="Arial"/>
          <w:b w:val="0"/>
          <w:i/>
          <w:smallCaps w:val="0"/>
          <w:sz w:val="22"/>
          <w:szCs w:val="22"/>
        </w:rPr>
        <w:t xml:space="preserve">je zásobování pitnou vodou zajištěno z </w:t>
      </w:r>
      <w:r w:rsidR="0005652B">
        <w:rPr>
          <w:rFonts w:ascii="Arial" w:hAnsi="Arial" w:cs="Arial"/>
          <w:b w:val="0"/>
          <w:i/>
          <w:smallCaps w:val="0"/>
          <w:sz w:val="22"/>
          <w:szCs w:val="22"/>
        </w:rPr>
        <w:t>individuální</w:t>
      </w:r>
      <w:r w:rsidR="00321C75">
        <w:rPr>
          <w:rFonts w:ascii="Arial" w:hAnsi="Arial" w:cs="Arial"/>
          <w:b w:val="0"/>
          <w:i/>
          <w:smallCaps w:val="0"/>
          <w:sz w:val="22"/>
          <w:szCs w:val="22"/>
        </w:rPr>
        <w:t>ho</w:t>
      </w:r>
      <w:r w:rsidR="0005652B">
        <w:rPr>
          <w:rFonts w:ascii="Arial" w:hAnsi="Arial" w:cs="Arial"/>
          <w:b w:val="0"/>
          <w:i/>
          <w:smallCaps w:val="0"/>
          <w:sz w:val="22"/>
          <w:szCs w:val="22"/>
        </w:rPr>
        <w:t xml:space="preserve"> zdroj</w:t>
      </w:r>
      <w:r w:rsidR="00D97F73">
        <w:rPr>
          <w:rFonts w:ascii="Arial" w:hAnsi="Arial" w:cs="Arial"/>
          <w:b w:val="0"/>
          <w:i/>
          <w:smallCaps w:val="0"/>
          <w:sz w:val="22"/>
          <w:szCs w:val="22"/>
        </w:rPr>
        <w:t>e</w:t>
      </w:r>
      <w:r w:rsidR="0005652B">
        <w:rPr>
          <w:rFonts w:ascii="Arial" w:hAnsi="Arial" w:cs="Arial"/>
          <w:b w:val="0"/>
          <w:i/>
          <w:smallCaps w:val="0"/>
          <w:sz w:val="22"/>
          <w:szCs w:val="22"/>
        </w:rPr>
        <w:t xml:space="preserve">, a to </w:t>
      </w:r>
      <w:r w:rsidR="00321C75">
        <w:rPr>
          <w:rFonts w:ascii="Arial" w:hAnsi="Arial" w:cs="Arial"/>
          <w:b w:val="0"/>
          <w:i/>
          <w:smallCaps w:val="0"/>
          <w:sz w:val="22"/>
          <w:szCs w:val="22"/>
        </w:rPr>
        <w:t xml:space="preserve">důkladně </w:t>
      </w:r>
      <w:r w:rsidR="0005652B">
        <w:rPr>
          <w:rFonts w:ascii="Arial" w:hAnsi="Arial" w:cs="Arial"/>
          <w:b w:val="0"/>
          <w:i/>
          <w:smallCaps w:val="0"/>
          <w:sz w:val="22"/>
          <w:szCs w:val="22"/>
        </w:rPr>
        <w:t>alespoň vizuálně. V případě pochybností</w:t>
      </w:r>
      <w:r w:rsidR="00321C75">
        <w:rPr>
          <w:rFonts w:ascii="Arial" w:hAnsi="Arial" w:cs="Arial"/>
          <w:b w:val="0"/>
          <w:i/>
          <w:smallCaps w:val="0"/>
          <w:sz w:val="22"/>
          <w:szCs w:val="22"/>
        </w:rPr>
        <w:t xml:space="preserve"> pak</w:t>
      </w:r>
      <w:r w:rsidR="0005652B">
        <w:rPr>
          <w:rFonts w:ascii="Arial" w:hAnsi="Arial" w:cs="Arial"/>
          <w:b w:val="0"/>
          <w:i/>
          <w:smallCaps w:val="0"/>
          <w:sz w:val="22"/>
          <w:szCs w:val="22"/>
        </w:rPr>
        <w:t xml:space="preserve"> provést opakovaný laboratorní rozbor</w:t>
      </w:r>
      <w:r w:rsidR="00D97F73">
        <w:rPr>
          <w:rFonts w:ascii="Arial" w:hAnsi="Arial" w:cs="Arial"/>
          <w:b w:val="0"/>
          <w:i/>
          <w:smallCaps w:val="0"/>
          <w:sz w:val="22"/>
          <w:szCs w:val="22"/>
        </w:rPr>
        <w:t xml:space="preserve">,“ </w:t>
      </w:r>
      <w:r w:rsidR="00D97F73">
        <w:rPr>
          <w:rFonts w:ascii="Arial" w:hAnsi="Arial" w:cs="Arial"/>
          <w:b w:val="0"/>
          <w:iCs/>
          <w:smallCaps w:val="0"/>
          <w:sz w:val="22"/>
          <w:szCs w:val="22"/>
        </w:rPr>
        <w:t>popisuje I</w:t>
      </w:r>
      <w:r w:rsidR="00D97F73" w:rsidRPr="00597EF0">
        <w:rPr>
          <w:rFonts w:ascii="Arial" w:hAnsi="Arial" w:cs="Arial"/>
          <w:b w:val="0"/>
          <w:smallCaps w:val="0"/>
          <w:sz w:val="22"/>
          <w:szCs w:val="22"/>
        </w:rPr>
        <w:t>ng. Kateřina Hochmalová, ředitelka odboru hygieny dětí a mladistvých</w:t>
      </w:r>
      <w:r w:rsidR="00D97F73">
        <w:rPr>
          <w:rFonts w:ascii="Arial" w:hAnsi="Arial" w:cs="Arial"/>
          <w:b w:val="0"/>
          <w:smallCaps w:val="0"/>
          <w:sz w:val="22"/>
          <w:szCs w:val="22"/>
        </w:rPr>
        <w:t xml:space="preserve"> a pokračuje: „k</w:t>
      </w:r>
      <w:r w:rsidR="00321C75">
        <w:rPr>
          <w:rFonts w:ascii="Arial" w:hAnsi="Arial" w:cs="Arial"/>
          <w:b w:val="0"/>
          <w:i/>
          <w:smallCaps w:val="0"/>
          <w:sz w:val="22"/>
          <w:szCs w:val="22"/>
        </w:rPr>
        <w:t xml:space="preserve"> ohlášení akce letní dětské rekreace na KHS musí organizátor v případě individuálního zdroje pitné vody doložit vyhovující laboratorní rozbor, který není starší třech </w:t>
      </w:r>
      <w:r w:rsidR="00321C75" w:rsidRPr="00597EF0">
        <w:rPr>
          <w:rFonts w:ascii="Arial" w:hAnsi="Arial" w:cs="Arial"/>
          <w:b w:val="0"/>
          <w:i/>
          <w:smallCaps w:val="0"/>
          <w:sz w:val="22"/>
          <w:szCs w:val="22"/>
        </w:rPr>
        <w:t>měsíců.</w:t>
      </w:r>
      <w:r w:rsidR="00321C75">
        <w:rPr>
          <w:rFonts w:ascii="Arial" w:hAnsi="Arial" w:cs="Arial"/>
          <w:b w:val="0"/>
          <w:i/>
          <w:smallCaps w:val="0"/>
          <w:sz w:val="22"/>
          <w:szCs w:val="22"/>
        </w:rPr>
        <w:t xml:space="preserve"> Už mnohokrát jsme se </w:t>
      </w:r>
      <w:r w:rsidR="00321C75" w:rsidRPr="00597EF0">
        <w:rPr>
          <w:rFonts w:ascii="Arial" w:hAnsi="Arial" w:cs="Arial"/>
          <w:b w:val="0"/>
          <w:i/>
          <w:smallCaps w:val="0"/>
          <w:sz w:val="22"/>
          <w:szCs w:val="22"/>
        </w:rPr>
        <w:t xml:space="preserve">společně s organizátory přesvědčili, že </w:t>
      </w:r>
      <w:r w:rsidR="00321C75">
        <w:rPr>
          <w:rFonts w:ascii="Arial" w:hAnsi="Arial" w:cs="Arial"/>
          <w:b w:val="0"/>
          <w:i/>
          <w:smallCaps w:val="0"/>
          <w:sz w:val="22"/>
          <w:szCs w:val="22"/>
        </w:rPr>
        <w:t xml:space="preserve">kontrola </w:t>
      </w:r>
      <w:r w:rsidR="00321C75" w:rsidRPr="00597EF0">
        <w:rPr>
          <w:rFonts w:ascii="Arial" w:hAnsi="Arial" w:cs="Arial"/>
          <w:b w:val="0"/>
          <w:i/>
          <w:smallCaps w:val="0"/>
          <w:sz w:val="22"/>
          <w:szCs w:val="22"/>
        </w:rPr>
        <w:t>individuální</w:t>
      </w:r>
      <w:r w:rsidR="00321C75">
        <w:rPr>
          <w:rFonts w:ascii="Arial" w:hAnsi="Arial" w:cs="Arial"/>
          <w:b w:val="0"/>
          <w:i/>
          <w:smallCaps w:val="0"/>
          <w:sz w:val="22"/>
          <w:szCs w:val="22"/>
        </w:rPr>
        <w:t>ho</w:t>
      </w:r>
      <w:r w:rsidR="00321C75" w:rsidRPr="00597EF0">
        <w:rPr>
          <w:rFonts w:ascii="Arial" w:hAnsi="Arial" w:cs="Arial"/>
          <w:b w:val="0"/>
          <w:i/>
          <w:smallCaps w:val="0"/>
          <w:sz w:val="22"/>
          <w:szCs w:val="22"/>
        </w:rPr>
        <w:t xml:space="preserve"> zdroj</w:t>
      </w:r>
      <w:r w:rsidR="00321C75">
        <w:rPr>
          <w:rFonts w:ascii="Arial" w:hAnsi="Arial" w:cs="Arial"/>
          <w:b w:val="0"/>
          <w:i/>
          <w:smallCaps w:val="0"/>
          <w:sz w:val="22"/>
          <w:szCs w:val="22"/>
        </w:rPr>
        <w:t>e</w:t>
      </w:r>
      <w:r w:rsidR="00321C75" w:rsidRPr="00597EF0">
        <w:rPr>
          <w:rFonts w:ascii="Arial" w:hAnsi="Arial" w:cs="Arial"/>
          <w:b w:val="0"/>
          <w:i/>
          <w:smallCaps w:val="0"/>
          <w:sz w:val="22"/>
          <w:szCs w:val="22"/>
        </w:rPr>
        <w:t xml:space="preserve"> pitné vody ještě jednou před zahájením akc</w:t>
      </w:r>
      <w:r w:rsidR="00321C75">
        <w:rPr>
          <w:rFonts w:ascii="Arial" w:hAnsi="Arial" w:cs="Arial"/>
          <w:b w:val="0"/>
          <w:i/>
          <w:smallCaps w:val="0"/>
          <w:sz w:val="22"/>
          <w:szCs w:val="22"/>
        </w:rPr>
        <w:t xml:space="preserve">e </w:t>
      </w:r>
      <w:r w:rsidR="009A3850">
        <w:rPr>
          <w:rFonts w:ascii="Arial" w:hAnsi="Arial" w:cs="Arial"/>
          <w:b w:val="0"/>
          <w:i/>
          <w:smallCaps w:val="0"/>
          <w:sz w:val="22"/>
          <w:szCs w:val="22"/>
        </w:rPr>
        <w:t xml:space="preserve">se </w:t>
      </w:r>
      <w:r w:rsidR="00321C75">
        <w:rPr>
          <w:rFonts w:ascii="Arial" w:hAnsi="Arial" w:cs="Arial"/>
          <w:b w:val="0"/>
          <w:i/>
          <w:smallCaps w:val="0"/>
          <w:sz w:val="22"/>
          <w:szCs w:val="22"/>
        </w:rPr>
        <w:t>vyplatí</w:t>
      </w:r>
      <w:r w:rsidR="00D97F73">
        <w:rPr>
          <w:rFonts w:ascii="Arial" w:hAnsi="Arial" w:cs="Arial"/>
          <w:b w:val="0"/>
          <w:smallCaps w:val="0"/>
          <w:sz w:val="22"/>
          <w:szCs w:val="22"/>
        </w:rPr>
        <w:t>.“</w:t>
      </w:r>
    </w:p>
    <w:p w14:paraId="0CCC7F1C" w14:textId="7803B4BF" w:rsidR="00D97F73" w:rsidRDefault="00D97F73" w:rsidP="00D97F73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DA1D8B">
        <w:rPr>
          <w:rFonts w:ascii="Arial" w:hAnsi="Arial" w:cs="Arial"/>
          <w:b w:val="0"/>
          <w:smallCaps w:val="0"/>
          <w:sz w:val="22"/>
          <w:szCs w:val="22"/>
        </w:rPr>
        <w:t>Zdroj</w:t>
      </w:r>
      <w:r>
        <w:rPr>
          <w:rFonts w:ascii="Arial" w:hAnsi="Arial" w:cs="Arial"/>
          <w:b w:val="0"/>
          <w:smallCaps w:val="0"/>
          <w:sz w:val="22"/>
          <w:szCs w:val="22"/>
        </w:rPr>
        <w:t>e</w:t>
      </w:r>
      <w:r w:rsidRPr="00DA1D8B">
        <w:rPr>
          <w:rFonts w:ascii="Arial" w:hAnsi="Arial" w:cs="Arial"/>
          <w:b w:val="0"/>
          <w:smallCaps w:val="0"/>
          <w:sz w:val="22"/>
          <w:szCs w:val="22"/>
        </w:rPr>
        <w:t xml:space="preserve"> pitné vody je třeba průběžně kontrolovat i v průběhu akce. </w:t>
      </w:r>
      <w:r>
        <w:rPr>
          <w:rFonts w:ascii="Arial" w:hAnsi="Arial" w:cs="Arial"/>
          <w:b w:val="0"/>
          <w:smallCaps w:val="0"/>
          <w:sz w:val="22"/>
          <w:szCs w:val="22"/>
        </w:rPr>
        <w:t>K nej</w:t>
      </w:r>
      <w:r w:rsidRPr="00DA1D8B">
        <w:rPr>
          <w:rFonts w:ascii="Arial" w:hAnsi="Arial" w:cs="Arial"/>
          <w:b w:val="0"/>
          <w:smallCaps w:val="0"/>
          <w:sz w:val="22"/>
          <w:szCs w:val="22"/>
        </w:rPr>
        <w:t>zranitelnější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m </w:t>
      </w:r>
      <w:proofErr w:type="gramStart"/>
      <w:r>
        <w:rPr>
          <w:rFonts w:ascii="Arial" w:hAnsi="Arial" w:cs="Arial"/>
          <w:b w:val="0"/>
          <w:smallCaps w:val="0"/>
          <w:sz w:val="22"/>
          <w:szCs w:val="22"/>
        </w:rPr>
        <w:t>patří</w:t>
      </w:r>
      <w:proofErr w:type="gramEnd"/>
      <w:r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Pr="00DA1D8B">
        <w:rPr>
          <w:rFonts w:ascii="Arial" w:hAnsi="Arial" w:cs="Arial"/>
          <w:b w:val="0"/>
          <w:smallCaps w:val="0"/>
          <w:sz w:val="22"/>
          <w:szCs w:val="22"/>
        </w:rPr>
        <w:t>zejména studánky a prameny</w:t>
      </w:r>
      <w:r>
        <w:rPr>
          <w:rFonts w:ascii="Arial" w:hAnsi="Arial" w:cs="Arial"/>
          <w:b w:val="0"/>
          <w:smallCaps w:val="0"/>
          <w:sz w:val="22"/>
          <w:szCs w:val="22"/>
        </w:rPr>
        <w:t>,</w:t>
      </w:r>
      <w:r w:rsidRPr="00DA1D8B">
        <w:rPr>
          <w:rFonts w:ascii="Arial" w:hAnsi="Arial" w:cs="Arial"/>
          <w:b w:val="0"/>
          <w:smallCaps w:val="0"/>
          <w:sz w:val="22"/>
          <w:szCs w:val="22"/>
        </w:rPr>
        <w:t xml:space="preserve"> obzvláště po dešti. Je třeba kontrolovat pramenní jímku, věnovat pozornost vzhledu, pachu, chuti vody, bezprostřednímu</w:t>
      </w:r>
      <w:r w:rsidR="009A3850">
        <w:rPr>
          <w:rFonts w:ascii="Arial" w:hAnsi="Arial" w:cs="Arial"/>
          <w:b w:val="0"/>
          <w:smallCaps w:val="0"/>
          <w:sz w:val="22"/>
          <w:szCs w:val="22"/>
        </w:rPr>
        <w:t>,</w:t>
      </w:r>
      <w:r w:rsidRPr="00DA1D8B">
        <w:rPr>
          <w:rFonts w:ascii="Arial" w:hAnsi="Arial" w:cs="Arial"/>
          <w:b w:val="0"/>
          <w:smallCaps w:val="0"/>
          <w:sz w:val="22"/>
          <w:szCs w:val="22"/>
        </w:rPr>
        <w:t xml:space="preserve"> ale i širšímu okolí. Pokud se voda po dešti zakalí, nejde o spolehlivý a bezpečný zdroj. U dovážené vody je nezbytné udržování přepravních nádob v čistotě, denní obměna vody a skladování na stinném místě. Je-li voda rozváděna hadicemi, pak spoje hadice nesmí ležet na zemi, kde se </w:t>
      </w:r>
      <w:proofErr w:type="gramStart"/>
      <w:r w:rsidRPr="00DA1D8B">
        <w:rPr>
          <w:rFonts w:ascii="Arial" w:hAnsi="Arial" w:cs="Arial"/>
          <w:b w:val="0"/>
          <w:smallCaps w:val="0"/>
          <w:sz w:val="22"/>
          <w:szCs w:val="22"/>
        </w:rPr>
        <w:t>tvoří</w:t>
      </w:r>
      <w:proofErr w:type="gramEnd"/>
      <w:r w:rsidRPr="00DA1D8B">
        <w:rPr>
          <w:rFonts w:ascii="Arial" w:hAnsi="Arial" w:cs="Arial"/>
          <w:b w:val="0"/>
          <w:smallCaps w:val="0"/>
          <w:sz w:val="22"/>
          <w:szCs w:val="22"/>
        </w:rPr>
        <w:t xml:space="preserve"> (např. při dešti) kaluže vody, popř. v blátě. Po noční stagnaci nebo několika hodinové stagnaci během teplého dne je třeba objem vody v hadici před odběrem pro pitné účely vypustit.</w:t>
      </w:r>
      <w:r w:rsidRPr="004C3D24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</w:p>
    <w:p w14:paraId="500A3CC3" w14:textId="400DC2FC" w:rsidR="00555837" w:rsidRPr="00DE74B0" w:rsidRDefault="00555837" w:rsidP="00555837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>
        <w:rPr>
          <w:rFonts w:ascii="Arial" w:hAnsi="Arial" w:cs="Arial"/>
          <w:b w:val="0"/>
          <w:smallCaps w:val="0"/>
          <w:sz w:val="22"/>
          <w:szCs w:val="22"/>
        </w:rPr>
        <w:t xml:space="preserve">Státní </w:t>
      </w:r>
      <w:r w:rsidRPr="0082649C">
        <w:rPr>
          <w:rFonts w:ascii="Arial" w:hAnsi="Arial" w:cs="Arial"/>
          <w:b w:val="0"/>
          <w:smallCaps w:val="0"/>
          <w:sz w:val="22"/>
          <w:szCs w:val="22"/>
        </w:rPr>
        <w:t xml:space="preserve">zdravotní dozor nad akcemi letní dětské rekreace 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je každoročně naší prioritou a je zaměřený na </w:t>
      </w:r>
      <w:r w:rsidRPr="0082649C">
        <w:rPr>
          <w:rFonts w:ascii="Arial" w:hAnsi="Arial" w:cs="Arial"/>
          <w:b w:val="0"/>
          <w:smallCaps w:val="0"/>
          <w:sz w:val="22"/>
          <w:szCs w:val="22"/>
        </w:rPr>
        <w:t>plnění legislativních podmínek – vybavení tábořišť s důrazem na hygienická zařízení (počty WC, umývárny, dezinfekce), zásobování tábořišť pitnou vodou, doložení laboratorních rozborů pitné vody, pokud je tábořiště zásobováno vodou z individuálního vodního zdroje, vybavení kuchyní. Zaměříme se také na plnění režimových požadavků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Pr="0082649C">
        <w:rPr>
          <w:rFonts w:ascii="Arial" w:hAnsi="Arial" w:cs="Arial"/>
          <w:b w:val="0"/>
          <w:smallCaps w:val="0"/>
          <w:sz w:val="22"/>
          <w:szCs w:val="22"/>
        </w:rPr>
        <w:t>a zdravotnické zajištění – vybavení lékárniček, doložení prohlášení o bezinfekčnosti, posudk</w:t>
      </w:r>
      <w:r>
        <w:rPr>
          <w:rFonts w:ascii="Arial" w:hAnsi="Arial" w:cs="Arial"/>
          <w:b w:val="0"/>
          <w:smallCaps w:val="0"/>
          <w:sz w:val="22"/>
          <w:szCs w:val="22"/>
        </w:rPr>
        <w:t>y o zdravotní způsobilosti</w:t>
      </w:r>
      <w:r w:rsidRPr="0082649C">
        <w:rPr>
          <w:rFonts w:ascii="Arial" w:hAnsi="Arial" w:cs="Arial"/>
          <w:b w:val="0"/>
          <w:smallCaps w:val="0"/>
          <w:sz w:val="22"/>
          <w:szCs w:val="22"/>
        </w:rPr>
        <w:t xml:space="preserve"> dětí </w:t>
      </w:r>
      <w:r>
        <w:rPr>
          <w:rFonts w:ascii="Arial" w:hAnsi="Arial" w:cs="Arial"/>
          <w:b w:val="0"/>
          <w:smallCaps w:val="0"/>
          <w:sz w:val="22"/>
          <w:szCs w:val="22"/>
        </w:rPr>
        <w:t>a</w:t>
      </w:r>
      <w:r w:rsidRPr="0082649C">
        <w:rPr>
          <w:rFonts w:ascii="Arial" w:hAnsi="Arial" w:cs="Arial"/>
          <w:b w:val="0"/>
          <w:smallCaps w:val="0"/>
          <w:sz w:val="22"/>
          <w:szCs w:val="22"/>
        </w:rPr>
        <w:t xml:space="preserve"> dospělých, vedení zdravotnické dokumentace</w:t>
      </w:r>
      <w:r>
        <w:rPr>
          <w:rFonts w:ascii="Arial" w:hAnsi="Arial" w:cs="Arial"/>
          <w:b w:val="0"/>
          <w:smallCaps w:val="0"/>
          <w:sz w:val="22"/>
          <w:szCs w:val="22"/>
        </w:rPr>
        <w:t>.</w:t>
      </w:r>
      <w:r w:rsidR="00F278AB">
        <w:rPr>
          <w:rFonts w:ascii="Arial" w:hAnsi="Arial" w:cs="Arial"/>
          <w:b w:val="0"/>
          <w:smallCaps w:val="0"/>
          <w:sz w:val="22"/>
          <w:szCs w:val="22"/>
        </w:rPr>
        <w:t xml:space="preserve"> Stejně jako v loňském roce budeme </w:t>
      </w:r>
      <w:r w:rsidR="00DE74B0">
        <w:rPr>
          <w:rFonts w:ascii="Arial" w:hAnsi="Arial" w:cs="Arial"/>
          <w:b w:val="0"/>
          <w:smallCaps w:val="0"/>
          <w:sz w:val="22"/>
          <w:szCs w:val="22"/>
        </w:rPr>
        <w:t xml:space="preserve">na základě Pyramidy výživy </w:t>
      </w:r>
      <w:r w:rsidR="00DE74B0" w:rsidRPr="00DE74B0">
        <w:rPr>
          <w:rFonts w:ascii="Arial" w:hAnsi="Arial" w:cs="Arial"/>
          <w:b w:val="0"/>
          <w:smallCaps w:val="0"/>
          <w:sz w:val="22"/>
          <w:szCs w:val="22"/>
        </w:rPr>
        <w:t>hodnotit skladbu</w:t>
      </w:r>
      <w:r w:rsidRPr="00DE74B0">
        <w:rPr>
          <w:rFonts w:ascii="Arial" w:hAnsi="Arial" w:cs="Arial"/>
          <w:b w:val="0"/>
          <w:smallCaps w:val="0"/>
          <w:sz w:val="22"/>
          <w:szCs w:val="22"/>
        </w:rPr>
        <w:t xml:space="preserve"> jídelníčků ve smyslu hodnocení pestrosti a čerstvosti používaných potravin a surovin</w:t>
      </w:r>
      <w:r w:rsidR="00DE74B0" w:rsidRPr="00DE74B0">
        <w:rPr>
          <w:rFonts w:ascii="Arial" w:hAnsi="Arial" w:cs="Arial"/>
          <w:b w:val="0"/>
          <w:smallCaps w:val="0"/>
          <w:sz w:val="22"/>
          <w:szCs w:val="22"/>
        </w:rPr>
        <w:t xml:space="preserve"> a nově také na obsah soli v pokrmech</w:t>
      </w:r>
      <w:r w:rsidRPr="00DE74B0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</w:p>
    <w:p w14:paraId="17B364BC" w14:textId="38484B9B" w:rsidR="00BB2C34" w:rsidRPr="00830B43" w:rsidRDefault="00A84B62" w:rsidP="00BB2C34">
      <w:pPr>
        <w:spacing w:before="120"/>
        <w:jc w:val="both"/>
        <w:rPr>
          <w:rFonts w:ascii="Arial" w:hAnsi="Arial" w:cs="Arial"/>
          <w:b w:val="0"/>
          <w:i/>
          <w:smallCaps w:val="0"/>
          <w:sz w:val="22"/>
          <w:szCs w:val="22"/>
          <w:highlight w:val="yellow"/>
        </w:rPr>
      </w:pPr>
      <w:r w:rsidRPr="001E646B">
        <w:rPr>
          <w:rFonts w:ascii="Arial" w:hAnsi="Arial" w:cs="Arial"/>
          <w:b w:val="0"/>
          <w:i/>
          <w:smallCaps w:val="0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0F1A2070" wp14:editId="07401174">
            <wp:simplePos x="0" y="0"/>
            <wp:positionH relativeFrom="margin">
              <wp:align>right</wp:align>
            </wp:positionH>
            <wp:positionV relativeFrom="paragraph">
              <wp:posOffset>163195</wp:posOffset>
            </wp:positionV>
            <wp:extent cx="1412875" cy="2006600"/>
            <wp:effectExtent l="0" t="0" r="0" b="0"/>
            <wp:wrapTight wrapText="bothSides">
              <wp:wrapPolygon edited="0">
                <wp:start x="0" y="0"/>
                <wp:lineTo x="0" y="21327"/>
                <wp:lineTo x="21260" y="21327"/>
                <wp:lineTo x="2126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37A" w:rsidRPr="001E646B">
        <w:rPr>
          <w:rFonts w:ascii="Arial" w:hAnsi="Arial" w:cs="Arial"/>
          <w:b w:val="0"/>
          <w:i/>
          <w:smallCaps w:val="0"/>
          <w:sz w:val="22"/>
          <w:szCs w:val="22"/>
        </w:rPr>
        <w:t>„</w:t>
      </w:r>
      <w:r w:rsidR="00DD3294" w:rsidRPr="001E646B">
        <w:rPr>
          <w:rFonts w:ascii="Arial" w:hAnsi="Arial" w:cs="Arial"/>
          <w:b w:val="0"/>
          <w:i/>
          <w:smallCaps w:val="0"/>
          <w:sz w:val="22"/>
          <w:szCs w:val="22"/>
        </w:rPr>
        <w:t xml:space="preserve">V rámci hodnocení jídelníčků se v letošním roce zaměříme </w:t>
      </w:r>
      <w:r w:rsidR="00BC5C6F" w:rsidRPr="001E646B">
        <w:rPr>
          <w:rFonts w:ascii="Arial" w:hAnsi="Arial" w:cs="Arial"/>
          <w:b w:val="0"/>
          <w:i/>
          <w:smallCaps w:val="0"/>
          <w:sz w:val="22"/>
          <w:szCs w:val="22"/>
        </w:rPr>
        <w:t xml:space="preserve">více </w:t>
      </w:r>
      <w:r w:rsidR="00DD3294" w:rsidRPr="001E646B">
        <w:rPr>
          <w:rFonts w:ascii="Arial" w:hAnsi="Arial" w:cs="Arial"/>
          <w:b w:val="0"/>
          <w:i/>
          <w:smallCaps w:val="0"/>
          <w:sz w:val="22"/>
          <w:szCs w:val="22"/>
        </w:rPr>
        <w:t>na sůl</w:t>
      </w:r>
      <w:r w:rsidR="00BC5C6F" w:rsidRPr="001E646B">
        <w:rPr>
          <w:rFonts w:ascii="Arial" w:hAnsi="Arial" w:cs="Arial"/>
          <w:b w:val="0"/>
          <w:i/>
          <w:smallCaps w:val="0"/>
          <w:sz w:val="22"/>
          <w:szCs w:val="22"/>
        </w:rPr>
        <w:t>, které přijímáme nadbytečné množství. Smyslem je dostat problematiku týkající se soli do povědomí osob, které se pohybují v kuchyni, připravují pokrmy</w:t>
      </w:r>
      <w:r w:rsidRPr="001E646B">
        <w:rPr>
          <w:rFonts w:ascii="Arial" w:hAnsi="Arial" w:cs="Arial"/>
          <w:b w:val="0"/>
          <w:i/>
          <w:smallCaps w:val="0"/>
          <w:sz w:val="22"/>
          <w:szCs w:val="22"/>
        </w:rPr>
        <w:t xml:space="preserve"> nebo zajištují nákupy surovin tak, aby se</w:t>
      </w:r>
      <w:r w:rsidR="00830B43" w:rsidRPr="001E646B">
        <w:rPr>
          <w:rFonts w:ascii="Arial" w:hAnsi="Arial" w:cs="Arial"/>
          <w:b w:val="0"/>
          <w:i/>
          <w:smallCaps w:val="0"/>
          <w:sz w:val="22"/>
          <w:szCs w:val="22"/>
        </w:rPr>
        <w:t xml:space="preserve"> u těchto činností zamyslely. Ch</w:t>
      </w:r>
      <w:r w:rsidR="00BC5C6F" w:rsidRPr="001E646B">
        <w:rPr>
          <w:rFonts w:ascii="Arial" w:hAnsi="Arial" w:cs="Arial"/>
          <w:b w:val="0"/>
          <w:i/>
          <w:smallCaps w:val="0"/>
          <w:sz w:val="22"/>
          <w:szCs w:val="22"/>
        </w:rPr>
        <w:t xml:space="preserve">ceme edukovat, </w:t>
      </w:r>
      <w:r w:rsidR="00C56D90" w:rsidRPr="001E646B">
        <w:rPr>
          <w:rFonts w:ascii="Arial" w:hAnsi="Arial" w:cs="Arial"/>
          <w:b w:val="0"/>
          <w:i/>
          <w:smallCaps w:val="0"/>
          <w:sz w:val="22"/>
          <w:szCs w:val="22"/>
        </w:rPr>
        <w:t>jak skládat</w:t>
      </w:r>
      <w:r w:rsidR="00BC5C6F" w:rsidRPr="001E646B">
        <w:rPr>
          <w:rFonts w:ascii="Arial" w:hAnsi="Arial" w:cs="Arial"/>
          <w:b w:val="0"/>
          <w:i/>
          <w:smallCaps w:val="0"/>
          <w:sz w:val="22"/>
          <w:szCs w:val="22"/>
        </w:rPr>
        <w:t xml:space="preserve"> jídelníč</w:t>
      </w:r>
      <w:r w:rsidR="00C56D90" w:rsidRPr="001E646B">
        <w:rPr>
          <w:rFonts w:ascii="Arial" w:hAnsi="Arial" w:cs="Arial"/>
          <w:b w:val="0"/>
          <w:i/>
          <w:smallCaps w:val="0"/>
          <w:sz w:val="22"/>
          <w:szCs w:val="22"/>
        </w:rPr>
        <w:t xml:space="preserve">ek s ohledem na </w:t>
      </w:r>
      <w:r w:rsidR="00830B43" w:rsidRPr="001E646B">
        <w:rPr>
          <w:rFonts w:ascii="Arial" w:hAnsi="Arial" w:cs="Arial"/>
          <w:b w:val="0"/>
          <w:i/>
          <w:smallCaps w:val="0"/>
          <w:sz w:val="22"/>
          <w:szCs w:val="22"/>
        </w:rPr>
        <w:t xml:space="preserve">množství </w:t>
      </w:r>
      <w:r w:rsidR="00C56D90" w:rsidRPr="001E646B">
        <w:rPr>
          <w:rFonts w:ascii="Arial" w:hAnsi="Arial" w:cs="Arial"/>
          <w:b w:val="0"/>
          <w:i/>
          <w:smallCaps w:val="0"/>
          <w:sz w:val="22"/>
          <w:szCs w:val="22"/>
        </w:rPr>
        <w:t>s</w:t>
      </w:r>
      <w:r w:rsidR="00830B43" w:rsidRPr="001E646B">
        <w:rPr>
          <w:rFonts w:ascii="Arial" w:hAnsi="Arial" w:cs="Arial"/>
          <w:b w:val="0"/>
          <w:i/>
          <w:smallCaps w:val="0"/>
          <w:sz w:val="22"/>
          <w:szCs w:val="22"/>
        </w:rPr>
        <w:t>oli</w:t>
      </w:r>
      <w:r w:rsidR="00BC5C6F" w:rsidRPr="001E646B">
        <w:rPr>
          <w:rFonts w:ascii="Arial" w:hAnsi="Arial" w:cs="Arial"/>
          <w:b w:val="0"/>
          <w:i/>
          <w:smallCaps w:val="0"/>
          <w:sz w:val="22"/>
          <w:szCs w:val="22"/>
        </w:rPr>
        <w:t xml:space="preserve">, </w:t>
      </w:r>
      <w:r w:rsidR="00C56D90" w:rsidRPr="001E646B">
        <w:rPr>
          <w:rFonts w:ascii="Arial" w:hAnsi="Arial" w:cs="Arial"/>
          <w:b w:val="0"/>
          <w:i/>
          <w:smallCaps w:val="0"/>
          <w:sz w:val="22"/>
          <w:szCs w:val="22"/>
        </w:rPr>
        <w:t>jaké potraviny a suroviny</w:t>
      </w:r>
      <w:r w:rsidR="00BC5C6F" w:rsidRPr="001E646B">
        <w:rPr>
          <w:rFonts w:ascii="Arial" w:hAnsi="Arial" w:cs="Arial"/>
          <w:b w:val="0"/>
          <w:i/>
          <w:smallCaps w:val="0"/>
          <w:sz w:val="22"/>
          <w:szCs w:val="22"/>
        </w:rPr>
        <w:t xml:space="preserve"> nakupov</w:t>
      </w:r>
      <w:r w:rsidR="00C56D90" w:rsidRPr="001E646B">
        <w:rPr>
          <w:rFonts w:ascii="Arial" w:hAnsi="Arial" w:cs="Arial"/>
          <w:b w:val="0"/>
          <w:i/>
          <w:smallCaps w:val="0"/>
          <w:sz w:val="22"/>
          <w:szCs w:val="22"/>
        </w:rPr>
        <w:t>at</w:t>
      </w:r>
      <w:r w:rsidR="00BC5C6F" w:rsidRPr="001E646B">
        <w:rPr>
          <w:rFonts w:ascii="Arial" w:hAnsi="Arial" w:cs="Arial"/>
          <w:b w:val="0"/>
          <w:i/>
          <w:smallCaps w:val="0"/>
          <w:sz w:val="22"/>
          <w:szCs w:val="22"/>
        </w:rPr>
        <w:t>,</w:t>
      </w:r>
      <w:r w:rsidR="00C56D90" w:rsidRPr="001E646B">
        <w:rPr>
          <w:rFonts w:ascii="Arial" w:hAnsi="Arial" w:cs="Arial"/>
          <w:b w:val="0"/>
          <w:i/>
          <w:smallCaps w:val="0"/>
          <w:sz w:val="22"/>
          <w:szCs w:val="22"/>
        </w:rPr>
        <w:t xml:space="preserve"> jak je při přípravě a vaření dobře</w:t>
      </w:r>
      <w:r w:rsidR="00BC5C6F" w:rsidRPr="001E646B">
        <w:rPr>
          <w:rFonts w:ascii="Arial" w:hAnsi="Arial" w:cs="Arial"/>
          <w:b w:val="0"/>
          <w:i/>
          <w:smallCaps w:val="0"/>
          <w:sz w:val="22"/>
          <w:szCs w:val="22"/>
        </w:rPr>
        <w:t xml:space="preserve"> kombinova</w:t>
      </w:r>
      <w:r w:rsidR="00C56D90" w:rsidRPr="001E646B">
        <w:rPr>
          <w:rFonts w:ascii="Arial" w:hAnsi="Arial" w:cs="Arial"/>
          <w:b w:val="0"/>
          <w:i/>
          <w:smallCaps w:val="0"/>
          <w:sz w:val="22"/>
          <w:szCs w:val="22"/>
        </w:rPr>
        <w:t>t,</w:t>
      </w:r>
      <w:r w:rsidR="00BC5C6F" w:rsidRPr="001E646B">
        <w:rPr>
          <w:rFonts w:ascii="Arial" w:hAnsi="Arial" w:cs="Arial"/>
          <w:b w:val="0"/>
          <w:i/>
          <w:smallCaps w:val="0"/>
          <w:sz w:val="22"/>
          <w:szCs w:val="22"/>
        </w:rPr>
        <w:t xml:space="preserve"> </w:t>
      </w:r>
      <w:r w:rsidR="00830B43" w:rsidRPr="001E646B">
        <w:rPr>
          <w:rFonts w:ascii="Arial" w:hAnsi="Arial" w:cs="Arial"/>
          <w:b w:val="0"/>
          <w:i/>
          <w:smallCaps w:val="0"/>
          <w:sz w:val="22"/>
          <w:szCs w:val="22"/>
        </w:rPr>
        <w:t xml:space="preserve">jak číst etikety a jak tzv. nesolit od oka. Při snižování obsahu soli v pokrmech lze využít také </w:t>
      </w:r>
      <w:r w:rsidR="00BC5C6F" w:rsidRPr="001E646B">
        <w:rPr>
          <w:rFonts w:ascii="Arial" w:hAnsi="Arial" w:cs="Arial"/>
          <w:b w:val="0"/>
          <w:i/>
          <w:smallCaps w:val="0"/>
          <w:sz w:val="22"/>
          <w:szCs w:val="22"/>
        </w:rPr>
        <w:t xml:space="preserve">technologické postupy </w:t>
      </w:r>
      <w:r w:rsidR="00830B43" w:rsidRPr="001E646B">
        <w:rPr>
          <w:rFonts w:ascii="Arial" w:hAnsi="Arial" w:cs="Arial"/>
          <w:b w:val="0"/>
          <w:i/>
          <w:smallCaps w:val="0"/>
          <w:sz w:val="22"/>
          <w:szCs w:val="22"/>
        </w:rPr>
        <w:t xml:space="preserve">jako je </w:t>
      </w:r>
      <w:r w:rsidR="00BC5C6F" w:rsidRPr="001E646B">
        <w:rPr>
          <w:rFonts w:ascii="Arial" w:hAnsi="Arial" w:cs="Arial"/>
          <w:b w:val="0"/>
          <w:i/>
          <w:smallCaps w:val="0"/>
          <w:sz w:val="22"/>
          <w:szCs w:val="22"/>
        </w:rPr>
        <w:t>například restov</w:t>
      </w:r>
      <w:r w:rsidR="00830B43" w:rsidRPr="001E646B">
        <w:rPr>
          <w:rFonts w:ascii="Arial" w:hAnsi="Arial" w:cs="Arial"/>
          <w:b w:val="0"/>
          <w:i/>
          <w:smallCaps w:val="0"/>
          <w:sz w:val="22"/>
          <w:szCs w:val="22"/>
        </w:rPr>
        <w:t xml:space="preserve">ání </w:t>
      </w:r>
      <w:r w:rsidR="00BC5C6F" w:rsidRPr="001E646B">
        <w:rPr>
          <w:rFonts w:ascii="Arial" w:hAnsi="Arial" w:cs="Arial"/>
          <w:b w:val="0"/>
          <w:i/>
          <w:smallCaps w:val="0"/>
          <w:sz w:val="22"/>
          <w:szCs w:val="22"/>
        </w:rPr>
        <w:t>zelenin</w:t>
      </w:r>
      <w:r w:rsidR="00830B43" w:rsidRPr="001E646B">
        <w:rPr>
          <w:rFonts w:ascii="Arial" w:hAnsi="Arial" w:cs="Arial"/>
          <w:b w:val="0"/>
          <w:i/>
          <w:smallCaps w:val="0"/>
          <w:sz w:val="22"/>
          <w:szCs w:val="22"/>
        </w:rPr>
        <w:t>y</w:t>
      </w:r>
      <w:r w:rsidR="00BC5C6F" w:rsidRPr="001E646B">
        <w:rPr>
          <w:rFonts w:ascii="Arial" w:hAnsi="Arial" w:cs="Arial"/>
          <w:b w:val="0"/>
          <w:i/>
          <w:smallCaps w:val="0"/>
          <w:sz w:val="22"/>
          <w:szCs w:val="22"/>
        </w:rPr>
        <w:t>, čímž se zvýrazní chuť připravovaného pokrmu</w:t>
      </w:r>
      <w:r w:rsidR="00D731B0" w:rsidRPr="001E646B">
        <w:rPr>
          <w:rFonts w:ascii="Arial" w:hAnsi="Arial" w:cs="Arial"/>
          <w:b w:val="0"/>
          <w:i/>
          <w:smallCaps w:val="0"/>
          <w:sz w:val="22"/>
          <w:szCs w:val="22"/>
        </w:rPr>
        <w:t>. V důsledku dodržování celkem jednoduchých zásad</w:t>
      </w:r>
      <w:r w:rsidR="00BC5C6F" w:rsidRPr="001E646B">
        <w:rPr>
          <w:rFonts w:ascii="Arial" w:hAnsi="Arial" w:cs="Arial"/>
          <w:b w:val="0"/>
          <w:i/>
          <w:smallCaps w:val="0"/>
          <w:sz w:val="22"/>
          <w:szCs w:val="22"/>
        </w:rPr>
        <w:t xml:space="preserve"> </w:t>
      </w:r>
      <w:r w:rsidR="00D731B0" w:rsidRPr="001E646B">
        <w:rPr>
          <w:rFonts w:ascii="Arial" w:hAnsi="Arial" w:cs="Arial"/>
          <w:b w:val="0"/>
          <w:i/>
          <w:smallCaps w:val="0"/>
          <w:sz w:val="22"/>
          <w:szCs w:val="22"/>
        </w:rPr>
        <w:t>by mělo dojít ke snížení obsahu přijímané soli</w:t>
      </w:r>
      <w:r w:rsidR="00093915" w:rsidRPr="001E646B">
        <w:rPr>
          <w:rFonts w:ascii="Arial" w:hAnsi="Arial" w:cs="Arial"/>
          <w:b w:val="0"/>
          <w:i/>
          <w:smallCaps w:val="0"/>
          <w:sz w:val="22"/>
          <w:szCs w:val="22"/>
        </w:rPr>
        <w:t xml:space="preserve"> a </w:t>
      </w:r>
      <w:r w:rsidR="00830B43" w:rsidRPr="001E646B">
        <w:rPr>
          <w:rFonts w:ascii="Arial" w:hAnsi="Arial" w:cs="Arial"/>
          <w:b w:val="0"/>
          <w:i/>
          <w:smallCaps w:val="0"/>
          <w:sz w:val="22"/>
          <w:szCs w:val="22"/>
        </w:rPr>
        <w:t xml:space="preserve">tím ke </w:t>
      </w:r>
      <w:r w:rsidR="00093915" w:rsidRPr="001E646B">
        <w:rPr>
          <w:rFonts w:ascii="Arial" w:hAnsi="Arial" w:cs="Arial"/>
          <w:b w:val="0"/>
          <w:i/>
          <w:smallCaps w:val="0"/>
          <w:sz w:val="22"/>
          <w:szCs w:val="22"/>
        </w:rPr>
        <w:t>zdravotnímu zisku pro organismus</w:t>
      </w:r>
      <w:r w:rsidR="00D731B0" w:rsidRPr="001E646B">
        <w:rPr>
          <w:rFonts w:ascii="Arial" w:hAnsi="Arial" w:cs="Arial"/>
          <w:b w:val="0"/>
          <w:i/>
          <w:smallCaps w:val="0"/>
          <w:sz w:val="22"/>
          <w:szCs w:val="22"/>
        </w:rPr>
        <w:t xml:space="preserve">, k ozdravění jídelníčku, </w:t>
      </w:r>
      <w:r w:rsidR="00C56D90" w:rsidRPr="001E646B">
        <w:rPr>
          <w:rFonts w:ascii="Arial" w:hAnsi="Arial" w:cs="Arial"/>
          <w:b w:val="0"/>
          <w:i/>
          <w:smallCaps w:val="0"/>
          <w:sz w:val="22"/>
          <w:szCs w:val="22"/>
        </w:rPr>
        <w:t>k rozšíření znalostí v této problematice, a</w:t>
      </w:r>
      <w:r w:rsidR="00830B43" w:rsidRPr="001E646B">
        <w:rPr>
          <w:rFonts w:ascii="Arial" w:hAnsi="Arial" w:cs="Arial"/>
          <w:b w:val="0"/>
          <w:i/>
          <w:smallCaps w:val="0"/>
          <w:sz w:val="22"/>
          <w:szCs w:val="22"/>
        </w:rPr>
        <w:t xml:space="preserve"> navíc k získání nových chuťových zážitků, které by mo</w:t>
      </w:r>
      <w:r w:rsidR="001E646B" w:rsidRPr="001E646B">
        <w:rPr>
          <w:rFonts w:ascii="Arial" w:hAnsi="Arial" w:cs="Arial"/>
          <w:b w:val="0"/>
          <w:i/>
          <w:smallCaps w:val="0"/>
          <w:sz w:val="22"/>
          <w:szCs w:val="22"/>
        </w:rPr>
        <w:t>h</w:t>
      </w:r>
      <w:r w:rsidR="00830B43" w:rsidRPr="001E646B">
        <w:rPr>
          <w:rFonts w:ascii="Arial" w:hAnsi="Arial" w:cs="Arial"/>
          <w:b w:val="0"/>
          <w:i/>
          <w:smallCaps w:val="0"/>
          <w:sz w:val="22"/>
          <w:szCs w:val="22"/>
        </w:rPr>
        <w:t xml:space="preserve">ly být přenášeny dál. </w:t>
      </w:r>
      <w:r w:rsidR="00C56D90" w:rsidRPr="001E646B">
        <w:rPr>
          <w:rFonts w:ascii="Arial" w:hAnsi="Arial" w:cs="Arial"/>
          <w:b w:val="0"/>
          <w:i/>
          <w:smallCaps w:val="0"/>
          <w:sz w:val="22"/>
          <w:szCs w:val="22"/>
        </w:rPr>
        <w:t xml:space="preserve"> </w:t>
      </w:r>
      <w:r w:rsidR="00C56D90">
        <w:rPr>
          <w:rFonts w:ascii="Arial" w:hAnsi="Arial" w:cs="Arial"/>
          <w:b w:val="0"/>
          <w:i/>
          <w:smallCaps w:val="0"/>
          <w:sz w:val="22"/>
          <w:szCs w:val="22"/>
        </w:rPr>
        <w:t xml:space="preserve"> </w:t>
      </w:r>
      <w:r w:rsidR="00830B43">
        <w:rPr>
          <w:rFonts w:ascii="Arial" w:hAnsi="Arial" w:cs="Arial"/>
          <w:b w:val="0"/>
          <w:i/>
          <w:smallCaps w:val="0"/>
          <w:sz w:val="22"/>
          <w:szCs w:val="22"/>
        </w:rPr>
        <w:t xml:space="preserve">Ráda bych nakonec </w:t>
      </w:r>
      <w:r w:rsidR="001E7EAD">
        <w:rPr>
          <w:rFonts w:ascii="Arial" w:hAnsi="Arial" w:cs="Arial"/>
          <w:b w:val="0"/>
          <w:i/>
          <w:smallCaps w:val="0"/>
          <w:sz w:val="22"/>
          <w:szCs w:val="22"/>
        </w:rPr>
        <w:t xml:space="preserve">všem účastníkům letní dětské rekreace </w:t>
      </w:r>
      <w:r w:rsidR="003562C2">
        <w:rPr>
          <w:rFonts w:ascii="Arial" w:hAnsi="Arial" w:cs="Arial"/>
          <w:b w:val="0"/>
          <w:i/>
          <w:smallCaps w:val="0"/>
          <w:sz w:val="22"/>
          <w:szCs w:val="22"/>
        </w:rPr>
        <w:t xml:space="preserve">v rámci celé </w:t>
      </w:r>
      <w:r w:rsidR="003562C2">
        <w:rPr>
          <w:rFonts w:ascii="Arial" w:hAnsi="Arial" w:cs="Arial"/>
          <w:b w:val="0"/>
          <w:i/>
          <w:smallCaps w:val="0"/>
          <w:sz w:val="22"/>
          <w:szCs w:val="22"/>
        </w:rPr>
        <w:lastRenderedPageBreak/>
        <w:t xml:space="preserve">republiky </w:t>
      </w:r>
      <w:r w:rsidR="00830B43">
        <w:rPr>
          <w:rFonts w:ascii="Arial" w:hAnsi="Arial" w:cs="Arial"/>
          <w:b w:val="0"/>
          <w:i/>
          <w:smallCaps w:val="0"/>
          <w:sz w:val="22"/>
          <w:szCs w:val="22"/>
        </w:rPr>
        <w:t xml:space="preserve">popřála </w:t>
      </w:r>
      <w:r w:rsidR="00B00B09" w:rsidRPr="00984E18">
        <w:rPr>
          <w:rFonts w:ascii="Arial" w:hAnsi="Arial" w:cs="Arial"/>
          <w:b w:val="0"/>
          <w:i/>
          <w:smallCaps w:val="0"/>
          <w:sz w:val="22"/>
          <w:szCs w:val="22"/>
        </w:rPr>
        <w:t xml:space="preserve">spoustu </w:t>
      </w:r>
      <w:r w:rsidR="00093915">
        <w:rPr>
          <w:rFonts w:ascii="Arial" w:hAnsi="Arial" w:cs="Arial"/>
          <w:b w:val="0"/>
          <w:i/>
          <w:smallCaps w:val="0"/>
          <w:sz w:val="22"/>
          <w:szCs w:val="22"/>
        </w:rPr>
        <w:t xml:space="preserve">hezkých </w:t>
      </w:r>
      <w:r w:rsidR="00072E86">
        <w:rPr>
          <w:rFonts w:ascii="Arial" w:hAnsi="Arial" w:cs="Arial"/>
          <w:b w:val="0"/>
          <w:i/>
          <w:smallCaps w:val="0"/>
          <w:sz w:val="22"/>
          <w:szCs w:val="22"/>
        </w:rPr>
        <w:t>okamžiků s kamarády</w:t>
      </w:r>
      <w:r w:rsidR="00B00B09" w:rsidRPr="00984E18">
        <w:rPr>
          <w:rFonts w:ascii="Arial" w:hAnsi="Arial" w:cs="Arial"/>
          <w:b w:val="0"/>
          <w:i/>
          <w:smallCaps w:val="0"/>
          <w:sz w:val="22"/>
          <w:szCs w:val="22"/>
        </w:rPr>
        <w:t xml:space="preserve"> a </w:t>
      </w:r>
      <w:r w:rsidR="002F267E" w:rsidRPr="00984E18">
        <w:rPr>
          <w:rFonts w:ascii="Arial" w:hAnsi="Arial" w:cs="Arial"/>
          <w:b w:val="0"/>
          <w:i/>
          <w:smallCaps w:val="0"/>
          <w:sz w:val="22"/>
          <w:szCs w:val="22"/>
        </w:rPr>
        <w:t xml:space="preserve">v případě komplikací </w:t>
      </w:r>
      <w:r w:rsidR="00B00B09" w:rsidRPr="00984E18">
        <w:rPr>
          <w:rFonts w:ascii="Arial" w:hAnsi="Arial" w:cs="Arial"/>
          <w:b w:val="0"/>
          <w:i/>
          <w:smallCaps w:val="0"/>
          <w:sz w:val="22"/>
          <w:szCs w:val="22"/>
        </w:rPr>
        <w:t>samé dobré konce</w:t>
      </w:r>
      <w:r w:rsidR="00012957" w:rsidRPr="00984E18">
        <w:rPr>
          <w:rFonts w:ascii="Arial" w:hAnsi="Arial" w:cs="Arial"/>
          <w:b w:val="0"/>
          <w:i/>
          <w:smallCaps w:val="0"/>
          <w:sz w:val="22"/>
          <w:szCs w:val="22"/>
        </w:rPr>
        <w:t>,</w:t>
      </w:r>
      <w:r w:rsidR="00BB2C34" w:rsidRPr="00984E18">
        <w:rPr>
          <w:rFonts w:ascii="Arial" w:hAnsi="Arial" w:cs="Arial"/>
          <w:b w:val="0"/>
          <w:i/>
          <w:smallCaps w:val="0"/>
          <w:sz w:val="22"/>
          <w:szCs w:val="22"/>
        </w:rPr>
        <w:t xml:space="preserve">“ </w:t>
      </w:r>
      <w:r w:rsidR="00B00B09" w:rsidRPr="00984E18">
        <w:rPr>
          <w:rFonts w:ascii="Arial" w:hAnsi="Arial" w:cs="Arial"/>
          <w:b w:val="0"/>
          <w:i/>
          <w:smallCaps w:val="0"/>
          <w:sz w:val="22"/>
          <w:szCs w:val="22"/>
        </w:rPr>
        <w:t>uzavírá Hochmalová.</w:t>
      </w:r>
      <w:r w:rsidR="00B00B09">
        <w:rPr>
          <w:rFonts w:ascii="Arial" w:hAnsi="Arial" w:cs="Arial"/>
          <w:b w:val="0"/>
          <w:i/>
          <w:smallCaps w:val="0"/>
          <w:sz w:val="22"/>
          <w:szCs w:val="22"/>
        </w:rPr>
        <w:t xml:space="preserve"> </w:t>
      </w:r>
    </w:p>
    <w:p w14:paraId="032849B4" w14:textId="27F71563" w:rsidR="003910D1" w:rsidRPr="009355CA" w:rsidRDefault="003910D1" w:rsidP="009355CA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9355CA">
        <w:rPr>
          <w:rFonts w:ascii="Arial" w:hAnsi="Arial" w:cs="Arial"/>
          <w:b w:val="0"/>
          <w:smallCaps w:val="0"/>
          <w:sz w:val="22"/>
          <w:szCs w:val="22"/>
        </w:rPr>
        <w:t xml:space="preserve">Dětské tábory se uskuteční v již tradičních atraktivních lokalitách Libereckého kraje. Jedná se zejména o tato </w:t>
      </w:r>
      <w:r w:rsidR="00FA7A14" w:rsidRPr="009355CA">
        <w:rPr>
          <w:rFonts w:ascii="Arial" w:hAnsi="Arial" w:cs="Arial"/>
          <w:b w:val="0"/>
          <w:smallCaps w:val="0"/>
          <w:sz w:val="22"/>
          <w:szCs w:val="22"/>
        </w:rPr>
        <w:t>místa –</w:t>
      </w:r>
      <w:r w:rsidRPr="009355CA">
        <w:rPr>
          <w:rFonts w:ascii="Arial" w:hAnsi="Arial" w:cs="Arial"/>
          <w:b w:val="0"/>
          <w:smallCaps w:val="0"/>
          <w:sz w:val="22"/>
          <w:szCs w:val="22"/>
        </w:rPr>
        <w:t xml:space="preserve"> Českolipsko – Sloup v Č., Dolní Světlá, Stvolínky, Svor, Mařenice, Hamr na Jezeře, Holany, Dubá; Liberecko – </w:t>
      </w:r>
      <w:proofErr w:type="spellStart"/>
      <w:r w:rsidRPr="009355CA">
        <w:rPr>
          <w:rFonts w:ascii="Arial" w:hAnsi="Arial" w:cs="Arial"/>
          <w:b w:val="0"/>
          <w:smallCaps w:val="0"/>
          <w:sz w:val="22"/>
          <w:szCs w:val="22"/>
        </w:rPr>
        <w:t>Českodubsko</w:t>
      </w:r>
      <w:proofErr w:type="spellEnd"/>
      <w:r w:rsidRPr="009355CA">
        <w:rPr>
          <w:rFonts w:ascii="Arial" w:hAnsi="Arial" w:cs="Arial"/>
          <w:b w:val="0"/>
          <w:smallCaps w:val="0"/>
          <w:sz w:val="22"/>
          <w:szCs w:val="22"/>
        </w:rPr>
        <w:t xml:space="preserve">, louky v okolí Raspenavy, Vápno, </w:t>
      </w:r>
      <w:proofErr w:type="spellStart"/>
      <w:r w:rsidRPr="009355CA">
        <w:rPr>
          <w:rFonts w:ascii="Arial" w:hAnsi="Arial" w:cs="Arial"/>
          <w:b w:val="0"/>
          <w:smallCaps w:val="0"/>
          <w:sz w:val="22"/>
          <w:szCs w:val="22"/>
        </w:rPr>
        <w:t>Ferdinandov</w:t>
      </w:r>
      <w:proofErr w:type="spellEnd"/>
      <w:r w:rsidRPr="009355CA">
        <w:rPr>
          <w:rFonts w:ascii="Arial" w:hAnsi="Arial" w:cs="Arial"/>
          <w:b w:val="0"/>
          <w:smallCaps w:val="0"/>
          <w:sz w:val="22"/>
          <w:szCs w:val="22"/>
        </w:rPr>
        <w:t xml:space="preserve">, Bílý Potok, Lázně Libverda; Semilsko – Rakousy u Turnova, Jesenný, Vyskeř, Hrubá Skála, Rokytnice n/J, </w:t>
      </w:r>
      <w:proofErr w:type="spellStart"/>
      <w:r w:rsidRPr="009355CA">
        <w:rPr>
          <w:rFonts w:ascii="Arial" w:hAnsi="Arial" w:cs="Arial"/>
          <w:b w:val="0"/>
          <w:smallCaps w:val="0"/>
          <w:sz w:val="22"/>
          <w:szCs w:val="22"/>
        </w:rPr>
        <w:t>Benecko</w:t>
      </w:r>
      <w:proofErr w:type="spellEnd"/>
      <w:r w:rsidRPr="009355CA">
        <w:rPr>
          <w:rFonts w:ascii="Arial" w:hAnsi="Arial" w:cs="Arial"/>
          <w:b w:val="0"/>
          <w:smallCaps w:val="0"/>
          <w:sz w:val="22"/>
          <w:szCs w:val="22"/>
        </w:rPr>
        <w:t xml:space="preserve">, Jablonecko – Malá Skála, Bedřichov, Kořenov, Janov n/Nisou, </w:t>
      </w:r>
      <w:proofErr w:type="spellStart"/>
      <w:r w:rsidRPr="009355CA">
        <w:rPr>
          <w:rFonts w:ascii="Arial" w:hAnsi="Arial" w:cs="Arial"/>
          <w:b w:val="0"/>
          <w:smallCaps w:val="0"/>
          <w:sz w:val="22"/>
          <w:szCs w:val="22"/>
        </w:rPr>
        <w:t>Splzov</w:t>
      </w:r>
      <w:proofErr w:type="spellEnd"/>
      <w:r w:rsidRPr="009355CA">
        <w:rPr>
          <w:rFonts w:ascii="Arial" w:hAnsi="Arial" w:cs="Arial"/>
          <w:b w:val="0"/>
          <w:smallCaps w:val="0"/>
          <w:sz w:val="22"/>
          <w:szCs w:val="22"/>
        </w:rPr>
        <w:t>, Frýdštejn.</w:t>
      </w:r>
    </w:p>
    <w:p w14:paraId="0DF328D0" w14:textId="10F0E93D" w:rsidR="003910D1" w:rsidRDefault="003910D1" w:rsidP="00125BB9">
      <w:pPr>
        <w:spacing w:before="120"/>
        <w:jc w:val="both"/>
        <w:rPr>
          <w:b w:val="0"/>
          <w:smallCaps w:val="0"/>
          <w:sz w:val="24"/>
          <w:szCs w:val="24"/>
        </w:rPr>
      </w:pPr>
    </w:p>
    <w:p w14:paraId="3FA62C2A" w14:textId="77777777" w:rsidR="009A3850" w:rsidRDefault="009A3850" w:rsidP="00C73476">
      <w:pPr>
        <w:pStyle w:val="Bezmezer"/>
        <w:spacing w:before="160"/>
        <w:jc w:val="both"/>
        <w:rPr>
          <w:rFonts w:ascii="Arial" w:hAnsi="Arial" w:cs="Arial"/>
        </w:rPr>
      </w:pPr>
    </w:p>
    <w:p w14:paraId="6694E998" w14:textId="44271160" w:rsidR="00C73476" w:rsidRPr="009355CA" w:rsidRDefault="00C73476" w:rsidP="00C73476">
      <w:pPr>
        <w:pStyle w:val="Bezmezer"/>
        <w:spacing w:before="160"/>
        <w:jc w:val="both"/>
        <w:rPr>
          <w:rFonts w:ascii="Arial" w:hAnsi="Arial" w:cs="Arial"/>
        </w:rPr>
      </w:pPr>
      <w:r w:rsidRPr="009355CA">
        <w:rPr>
          <w:rFonts w:ascii="Arial" w:hAnsi="Arial" w:cs="Arial"/>
        </w:rPr>
        <w:t>Zuzana Balašová</w:t>
      </w:r>
    </w:p>
    <w:p w14:paraId="79D26CDE" w14:textId="0ECF7486" w:rsidR="00C73476" w:rsidRPr="009355CA" w:rsidRDefault="00C73476" w:rsidP="00C73476">
      <w:pPr>
        <w:pStyle w:val="Bezmezer"/>
        <w:jc w:val="both"/>
        <w:rPr>
          <w:rFonts w:ascii="Arial" w:hAnsi="Arial" w:cs="Arial"/>
        </w:rPr>
      </w:pPr>
      <w:r w:rsidRPr="009355CA">
        <w:rPr>
          <w:rFonts w:ascii="Arial" w:hAnsi="Arial" w:cs="Arial"/>
        </w:rPr>
        <w:t>tisková mluvčí KHS LK</w:t>
      </w:r>
    </w:p>
    <w:p w14:paraId="18A77C22" w14:textId="7A7B40EB" w:rsidR="0005204D" w:rsidRDefault="0005204D" w:rsidP="00C73476">
      <w:pPr>
        <w:pStyle w:val="Zkladntext"/>
        <w:rPr>
          <w:i w:val="0"/>
          <w:sz w:val="16"/>
          <w:szCs w:val="16"/>
        </w:rPr>
      </w:pPr>
    </w:p>
    <w:p w14:paraId="65767EC4" w14:textId="0DEA07BD" w:rsidR="00F8207B" w:rsidRDefault="00F8207B" w:rsidP="00C73476">
      <w:pPr>
        <w:pStyle w:val="Zkladntext"/>
        <w:rPr>
          <w:i w:val="0"/>
          <w:sz w:val="16"/>
          <w:szCs w:val="16"/>
        </w:rPr>
      </w:pPr>
    </w:p>
    <w:p w14:paraId="66378BAA" w14:textId="7BF5E6D3" w:rsidR="00F8207B" w:rsidRDefault="00F8207B" w:rsidP="00C73476">
      <w:pPr>
        <w:pStyle w:val="Zkladntext"/>
        <w:rPr>
          <w:i w:val="0"/>
          <w:sz w:val="16"/>
          <w:szCs w:val="16"/>
        </w:rPr>
      </w:pPr>
    </w:p>
    <w:p w14:paraId="11BC8A7C" w14:textId="1DD2E9BF" w:rsidR="00F8207B" w:rsidRPr="009A3850" w:rsidRDefault="00F8207B" w:rsidP="00F8207B">
      <w:pPr>
        <w:pStyle w:val="Bezmezer"/>
        <w:spacing w:before="160"/>
        <w:jc w:val="both"/>
        <w:rPr>
          <w:rFonts w:ascii="Arial" w:hAnsi="Arial" w:cs="Arial"/>
          <w:sz w:val="20"/>
          <w:szCs w:val="20"/>
        </w:rPr>
      </w:pPr>
      <w:r w:rsidRPr="009A3850">
        <w:rPr>
          <w:rFonts w:ascii="Arial" w:hAnsi="Arial" w:cs="Arial"/>
          <w:sz w:val="24"/>
          <w:szCs w:val="24"/>
          <w:vertAlign w:val="superscript"/>
        </w:rPr>
        <w:t>*</w:t>
      </w:r>
      <w:r>
        <w:rPr>
          <w:rFonts w:ascii="Arial" w:hAnsi="Arial" w:cs="Arial"/>
        </w:rPr>
        <w:t xml:space="preserve"> </w:t>
      </w:r>
      <w:r w:rsidRPr="00F20032">
        <w:rPr>
          <w:rFonts w:ascii="Arial" w:hAnsi="Arial" w:cs="Arial"/>
        </w:rPr>
        <w:t>zotavovací akce</w:t>
      </w:r>
      <w:r w:rsidRPr="009A3850">
        <w:rPr>
          <w:rFonts w:ascii="Arial" w:hAnsi="Arial" w:cs="Arial"/>
          <w:sz w:val="20"/>
          <w:szCs w:val="20"/>
        </w:rPr>
        <w:t xml:space="preserve"> – organizovaný pobyt 30 a více dětí ve věku do 15 let na dobu delší než 5 dnů</w:t>
      </w:r>
      <w:r w:rsidR="00D10329">
        <w:rPr>
          <w:rFonts w:ascii="Arial" w:hAnsi="Arial" w:cs="Arial"/>
          <w:sz w:val="20"/>
          <w:szCs w:val="20"/>
        </w:rPr>
        <w:t xml:space="preserve"> (splněny musí být obě podmínky)</w:t>
      </w:r>
      <w:r>
        <w:rPr>
          <w:rFonts w:ascii="Arial" w:hAnsi="Arial" w:cs="Arial"/>
          <w:sz w:val="20"/>
          <w:szCs w:val="20"/>
        </w:rPr>
        <w:t xml:space="preserve">, pořádající osoba </w:t>
      </w:r>
      <w:r w:rsidRPr="009A3850">
        <w:rPr>
          <w:rFonts w:ascii="Arial" w:hAnsi="Arial" w:cs="Arial"/>
          <w:sz w:val="20"/>
          <w:szCs w:val="20"/>
        </w:rPr>
        <w:t>je povinna zajistit její umístění, zásobování vodou a odstraňování odpadků a splaškových vod v souladu s hygienickými požadavky upravenými prováděcím právním předpisem. Pořádající osoba je dále povinna dodržet hygienické požadavky na prostorové a funkční členění staveb a zařízení, jejich vybavení a osvětlení, ubytování, úklid, stravování a režim dne, které upraví prováděcí právní předpis</w:t>
      </w:r>
      <w:r>
        <w:rPr>
          <w:rFonts w:ascii="Arial" w:hAnsi="Arial" w:cs="Arial"/>
          <w:sz w:val="20"/>
          <w:szCs w:val="20"/>
        </w:rPr>
        <w:t xml:space="preserve">. Pořádající osoba je dále povinna </w:t>
      </w:r>
      <w:r w:rsidRPr="009A3850">
        <w:rPr>
          <w:rFonts w:ascii="Arial" w:hAnsi="Arial" w:cs="Arial"/>
          <w:sz w:val="20"/>
          <w:szCs w:val="20"/>
        </w:rPr>
        <w:t>jeden měsíc před zahájením zotavovací akce ohlásit příslušnému orgánu ochrany veřejného zdraví</w:t>
      </w:r>
      <w:r>
        <w:rPr>
          <w:rFonts w:ascii="Arial" w:hAnsi="Arial" w:cs="Arial"/>
          <w:sz w:val="20"/>
          <w:szCs w:val="20"/>
        </w:rPr>
        <w:t xml:space="preserve"> její konání a související informace</w:t>
      </w:r>
      <w:r w:rsidR="00876A3E">
        <w:rPr>
          <w:rFonts w:ascii="Arial" w:hAnsi="Arial" w:cs="Arial"/>
          <w:sz w:val="20"/>
          <w:szCs w:val="20"/>
        </w:rPr>
        <w:t xml:space="preserve">. </w:t>
      </w:r>
    </w:p>
    <w:p w14:paraId="3103F23D" w14:textId="77777777" w:rsidR="00F8207B" w:rsidRDefault="00F8207B" w:rsidP="00F8207B">
      <w:pPr>
        <w:pStyle w:val="Bezmezer"/>
        <w:spacing w:before="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** </w:t>
      </w:r>
      <w:r w:rsidRPr="00F20032">
        <w:rPr>
          <w:rFonts w:ascii="Arial" w:hAnsi="Arial" w:cs="Arial"/>
        </w:rPr>
        <w:t xml:space="preserve">jiná podobná akce </w:t>
      </w:r>
      <w:r w:rsidRPr="009A3850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Pr="00F20032">
        <w:rPr>
          <w:rFonts w:ascii="Arial" w:hAnsi="Arial" w:cs="Arial"/>
          <w:sz w:val="20"/>
          <w:szCs w:val="20"/>
        </w:rPr>
        <w:t>organizovan</w:t>
      </w:r>
      <w:r>
        <w:rPr>
          <w:rFonts w:ascii="Arial" w:hAnsi="Arial" w:cs="Arial"/>
          <w:sz w:val="20"/>
          <w:szCs w:val="20"/>
        </w:rPr>
        <w:t>ý</w:t>
      </w:r>
      <w:r w:rsidRPr="00F20032">
        <w:rPr>
          <w:rFonts w:ascii="Arial" w:hAnsi="Arial" w:cs="Arial"/>
          <w:sz w:val="20"/>
          <w:szCs w:val="20"/>
        </w:rPr>
        <w:t xml:space="preserve"> pobyt dětí v počtu menším </w:t>
      </w:r>
      <w:r>
        <w:rPr>
          <w:rFonts w:ascii="Arial" w:hAnsi="Arial" w:cs="Arial"/>
          <w:sz w:val="20"/>
          <w:szCs w:val="20"/>
        </w:rPr>
        <w:t xml:space="preserve">než 30 </w:t>
      </w:r>
      <w:r w:rsidRPr="00F20032">
        <w:rPr>
          <w:rFonts w:ascii="Arial" w:hAnsi="Arial" w:cs="Arial"/>
          <w:sz w:val="20"/>
          <w:szCs w:val="20"/>
        </w:rPr>
        <w:t>nebo po dobu kratší</w:t>
      </w:r>
      <w:r>
        <w:rPr>
          <w:rFonts w:ascii="Arial" w:hAnsi="Arial" w:cs="Arial"/>
          <w:sz w:val="20"/>
          <w:szCs w:val="20"/>
        </w:rPr>
        <w:t xml:space="preserve"> než 5 dní</w:t>
      </w:r>
      <w:r w:rsidRPr="00F2003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pořádající osoba musí </w:t>
      </w:r>
      <w:r w:rsidRPr="00F20032">
        <w:rPr>
          <w:rFonts w:ascii="Arial" w:hAnsi="Arial" w:cs="Arial"/>
          <w:sz w:val="20"/>
          <w:szCs w:val="20"/>
        </w:rPr>
        <w:t>zajistit hygienicky nezávadný stav zařízení, zásobování akce pitnou vodou v rozsahu stanoveném prováděcím právním předpisem</w:t>
      </w:r>
      <w:r>
        <w:rPr>
          <w:rFonts w:ascii="Arial" w:hAnsi="Arial" w:cs="Arial"/>
          <w:sz w:val="20"/>
          <w:szCs w:val="20"/>
        </w:rPr>
        <w:t xml:space="preserve">. Konání akce nemusí hlásit příslušnému orgánu ochrany veřejného zdraví. </w:t>
      </w:r>
    </w:p>
    <w:p w14:paraId="7F70D962" w14:textId="77777777" w:rsidR="00F8207B" w:rsidRDefault="00F8207B" w:rsidP="00F8207B">
      <w:pPr>
        <w:pStyle w:val="Bezmezer"/>
        <w:spacing w:before="160"/>
        <w:jc w:val="both"/>
        <w:rPr>
          <w:rFonts w:ascii="Arial" w:hAnsi="Arial" w:cs="Arial"/>
          <w:sz w:val="20"/>
          <w:szCs w:val="20"/>
        </w:rPr>
      </w:pPr>
    </w:p>
    <w:p w14:paraId="23A52657" w14:textId="77777777" w:rsidR="00F8207B" w:rsidRPr="00C73476" w:rsidRDefault="00F8207B" w:rsidP="00C73476">
      <w:pPr>
        <w:pStyle w:val="Zkladntext"/>
        <w:rPr>
          <w:i w:val="0"/>
          <w:sz w:val="16"/>
          <w:szCs w:val="16"/>
        </w:rPr>
      </w:pPr>
    </w:p>
    <w:sectPr w:rsidR="00F8207B" w:rsidRPr="00C73476" w:rsidSect="00C73476">
      <w:footerReference w:type="default" r:id="rId11"/>
      <w:headerReference w:type="first" r:id="rId12"/>
      <w:footerReference w:type="first" r:id="rId13"/>
      <w:pgSz w:w="11906" w:h="16838"/>
      <w:pgMar w:top="1077" w:right="851" w:bottom="567" w:left="851" w:header="709" w:footer="463" w:gutter="0"/>
      <w:cols w:space="708"/>
      <w:titlePg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6D5C8" w14:textId="77777777" w:rsidR="00445D7F" w:rsidRDefault="00445D7F">
      <w:r>
        <w:separator/>
      </w:r>
    </w:p>
  </w:endnote>
  <w:endnote w:type="continuationSeparator" w:id="0">
    <w:p w14:paraId="3CD163BE" w14:textId="77777777" w:rsidR="00445D7F" w:rsidRDefault="0044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2DC3" w14:textId="77777777" w:rsidR="00630D0D" w:rsidRPr="0005204D" w:rsidRDefault="00630D0D" w:rsidP="0005204D">
    <w:pPr>
      <w:pStyle w:val="Zpat"/>
      <w:rPr>
        <w:sz w:val="18"/>
        <w:szCs w:val="18"/>
      </w:rPr>
    </w:pPr>
  </w:p>
  <w:p w14:paraId="47363C06" w14:textId="77777777" w:rsidR="00630D0D" w:rsidRPr="00A872FE" w:rsidRDefault="00630D0D" w:rsidP="00A872FE">
    <w:pPr>
      <w:pStyle w:val="Zpat"/>
      <w:pBdr>
        <w:top w:val="single" w:sz="4" w:space="1" w:color="auto"/>
      </w:pBdr>
      <w:rPr>
        <w:sz w:val="20"/>
        <w:szCs w:val="20"/>
      </w:rPr>
    </w:pPr>
    <w:r>
      <w:tab/>
    </w:r>
    <w:r w:rsidRPr="00A872FE">
      <w:rPr>
        <w:sz w:val="20"/>
        <w:szCs w:val="20"/>
      </w:rPr>
      <w:t xml:space="preserve">Strana </w:t>
    </w:r>
    <w:r w:rsidRPr="00A872FE">
      <w:rPr>
        <w:sz w:val="20"/>
        <w:szCs w:val="20"/>
      </w:rPr>
      <w:fldChar w:fldCharType="begin"/>
    </w:r>
    <w:r w:rsidRPr="00A872FE">
      <w:rPr>
        <w:sz w:val="20"/>
        <w:szCs w:val="20"/>
      </w:rPr>
      <w:instrText xml:space="preserve"> PAGE </w:instrText>
    </w:r>
    <w:r w:rsidRPr="00A872FE">
      <w:rPr>
        <w:sz w:val="20"/>
        <w:szCs w:val="20"/>
      </w:rPr>
      <w:fldChar w:fldCharType="separate"/>
    </w:r>
    <w:r w:rsidR="0083168F">
      <w:rPr>
        <w:noProof/>
        <w:sz w:val="20"/>
        <w:szCs w:val="20"/>
      </w:rPr>
      <w:t>2</w:t>
    </w:r>
    <w:r w:rsidRPr="00A872FE">
      <w:rPr>
        <w:sz w:val="20"/>
        <w:szCs w:val="20"/>
      </w:rPr>
      <w:fldChar w:fldCharType="end"/>
    </w:r>
    <w:r w:rsidRPr="00A872FE">
      <w:rPr>
        <w:sz w:val="20"/>
        <w:szCs w:val="20"/>
      </w:rPr>
      <w:t xml:space="preserve"> (celkem </w:t>
    </w:r>
    <w:r w:rsidRPr="00A872FE">
      <w:rPr>
        <w:sz w:val="20"/>
        <w:szCs w:val="20"/>
      </w:rPr>
      <w:fldChar w:fldCharType="begin"/>
    </w:r>
    <w:r w:rsidRPr="00A872FE">
      <w:rPr>
        <w:sz w:val="20"/>
        <w:szCs w:val="20"/>
      </w:rPr>
      <w:instrText xml:space="preserve"> NUMPAGES </w:instrText>
    </w:r>
    <w:r w:rsidRPr="00A872FE">
      <w:rPr>
        <w:sz w:val="20"/>
        <w:szCs w:val="20"/>
      </w:rPr>
      <w:fldChar w:fldCharType="separate"/>
    </w:r>
    <w:r w:rsidR="0083168F">
      <w:rPr>
        <w:noProof/>
        <w:sz w:val="20"/>
        <w:szCs w:val="20"/>
      </w:rPr>
      <w:t>2</w:t>
    </w:r>
    <w:r w:rsidRPr="00A872FE">
      <w:rPr>
        <w:sz w:val="20"/>
        <w:szCs w:val="20"/>
      </w:rPr>
      <w:fldChar w:fldCharType="end"/>
    </w:r>
    <w:r w:rsidRPr="00A872FE">
      <w:rPr>
        <w:sz w:val="20"/>
        <w:szCs w:val="20"/>
      </w:rPr>
      <w:t xml:space="preserve">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837A" w14:textId="77777777" w:rsidR="00630D0D" w:rsidRPr="00A872FE" w:rsidRDefault="00A872FE" w:rsidP="00A872FE">
    <w:pPr>
      <w:pStyle w:val="Zpat"/>
      <w:pBdr>
        <w:top w:val="single" w:sz="4" w:space="1" w:color="auto"/>
      </w:pBdr>
      <w:jc w:val="center"/>
      <w:rPr>
        <w:rStyle w:val="slostrnky"/>
        <w:sz w:val="20"/>
        <w:szCs w:val="20"/>
      </w:rPr>
    </w:pPr>
    <w:r w:rsidRPr="00A872FE">
      <w:rPr>
        <w:rStyle w:val="slostrnky"/>
        <w:sz w:val="20"/>
      </w:rPr>
      <w:t xml:space="preserve">Strana </w:t>
    </w:r>
    <w:r w:rsidRPr="00A872FE">
      <w:rPr>
        <w:rStyle w:val="slostrnky"/>
        <w:sz w:val="20"/>
      </w:rPr>
      <w:fldChar w:fldCharType="begin"/>
    </w:r>
    <w:r w:rsidRPr="00A872FE">
      <w:rPr>
        <w:rStyle w:val="slostrnky"/>
        <w:sz w:val="20"/>
      </w:rPr>
      <w:instrText xml:space="preserve"> PAGE </w:instrText>
    </w:r>
    <w:r w:rsidRPr="00A872FE">
      <w:rPr>
        <w:rStyle w:val="slostrnky"/>
        <w:sz w:val="20"/>
      </w:rPr>
      <w:fldChar w:fldCharType="separate"/>
    </w:r>
    <w:r w:rsidR="0083168F">
      <w:rPr>
        <w:rStyle w:val="slostrnky"/>
        <w:noProof/>
        <w:sz w:val="20"/>
      </w:rPr>
      <w:t>1</w:t>
    </w:r>
    <w:r w:rsidRPr="00A872FE">
      <w:rPr>
        <w:rStyle w:val="slostrnky"/>
        <w:sz w:val="20"/>
      </w:rPr>
      <w:fldChar w:fldCharType="end"/>
    </w:r>
    <w:r w:rsidRPr="00A872FE">
      <w:rPr>
        <w:rStyle w:val="slostrnky"/>
        <w:sz w:val="20"/>
      </w:rPr>
      <w:t xml:space="preserve"> (celkem </w:t>
    </w:r>
    <w:r w:rsidRPr="00A872FE">
      <w:rPr>
        <w:rStyle w:val="slostrnky"/>
        <w:sz w:val="20"/>
      </w:rPr>
      <w:fldChar w:fldCharType="begin"/>
    </w:r>
    <w:r w:rsidRPr="00A872FE">
      <w:rPr>
        <w:rStyle w:val="slostrnky"/>
        <w:sz w:val="20"/>
      </w:rPr>
      <w:instrText xml:space="preserve"> NUMPAGES </w:instrText>
    </w:r>
    <w:r w:rsidRPr="00A872FE">
      <w:rPr>
        <w:rStyle w:val="slostrnky"/>
        <w:sz w:val="20"/>
      </w:rPr>
      <w:fldChar w:fldCharType="separate"/>
    </w:r>
    <w:r w:rsidR="0083168F">
      <w:rPr>
        <w:rStyle w:val="slostrnky"/>
        <w:noProof/>
        <w:sz w:val="20"/>
      </w:rPr>
      <w:t>2</w:t>
    </w:r>
    <w:r w:rsidRPr="00A872FE">
      <w:rPr>
        <w:rStyle w:val="slostrnky"/>
        <w:sz w:val="20"/>
      </w:rPr>
      <w:fldChar w:fldCharType="end"/>
    </w:r>
    <w:r w:rsidRPr="00A872FE">
      <w:rPr>
        <w:rStyle w:val="slostrnky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67C47" w14:textId="77777777" w:rsidR="00445D7F" w:rsidRDefault="00445D7F">
      <w:r>
        <w:separator/>
      </w:r>
    </w:p>
  </w:footnote>
  <w:footnote w:type="continuationSeparator" w:id="0">
    <w:p w14:paraId="7AEF600D" w14:textId="77777777" w:rsidR="00445D7F" w:rsidRDefault="0044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17C08" w14:textId="77777777" w:rsidR="000C57B0" w:rsidRPr="00F278AB" w:rsidRDefault="00E14EAF" w:rsidP="000C57B0">
    <w:pPr>
      <w:pStyle w:val="Nzev"/>
      <w:spacing w:after="40"/>
      <w:ind w:left="1843"/>
      <w:jc w:val="both"/>
      <w:rPr>
        <w:rFonts w:ascii="Arial" w:hAnsi="Arial" w:cs="Arial"/>
        <w:b w:val="0"/>
        <w:caps w:val="0"/>
        <w:spacing w:val="-2"/>
        <w:sz w:val="24"/>
        <w:szCs w:val="24"/>
      </w:rPr>
    </w:pPr>
    <w:r w:rsidRPr="00F278AB">
      <w:rPr>
        <w:rFonts w:ascii="Arial" w:hAnsi="Arial" w:cs="Arial"/>
        <w:noProof/>
        <w:spacing w:val="-2"/>
      </w:rPr>
      <w:drawing>
        <wp:anchor distT="0" distB="0" distL="114300" distR="114300" simplePos="0" relativeHeight="251657728" behindDoc="0" locked="0" layoutInCell="1" allowOverlap="1" wp14:anchorId="7050C234" wp14:editId="646216AE">
          <wp:simplePos x="0" y="0"/>
          <wp:positionH relativeFrom="margin">
            <wp:align>left</wp:align>
          </wp:positionH>
          <wp:positionV relativeFrom="margin">
            <wp:posOffset>-908050</wp:posOffset>
          </wp:positionV>
          <wp:extent cx="1101725" cy="781685"/>
          <wp:effectExtent l="0" t="0" r="3175" b="0"/>
          <wp:wrapSquare wrapText="bothSides"/>
          <wp:docPr id="6" name="obrázek 1" descr="HKS-logo-RGB-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-logo-RGB-v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13802" r="10834" b="10860"/>
                  <a:stretch>
                    <a:fillRect/>
                  </a:stretch>
                </pic:blipFill>
                <pic:spPr bwMode="auto">
                  <a:xfrm>
                    <a:off x="0" y="0"/>
                    <a:ext cx="1101725" cy="781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7B0" w:rsidRPr="00F278AB">
      <w:rPr>
        <w:rFonts w:ascii="Arial" w:hAnsi="Arial" w:cs="Arial"/>
        <w:spacing w:val="-2"/>
        <w:sz w:val="24"/>
        <w:szCs w:val="24"/>
      </w:rPr>
      <w:t xml:space="preserve">Krajská hygienická stanice </w:t>
    </w:r>
    <w:r w:rsidR="000C57B0" w:rsidRPr="00F278AB">
      <w:rPr>
        <w:rFonts w:ascii="Arial" w:hAnsi="Arial" w:cs="Arial"/>
        <w:b w:val="0"/>
        <w:caps w:val="0"/>
        <w:spacing w:val="-2"/>
        <w:sz w:val="24"/>
        <w:szCs w:val="24"/>
      </w:rPr>
      <w:t>Libereckého kraje</w:t>
    </w:r>
    <w:r w:rsidR="000C57B0" w:rsidRPr="00F278AB">
      <w:rPr>
        <w:rFonts w:ascii="Arial" w:hAnsi="Arial" w:cs="Arial"/>
        <w:spacing w:val="-2"/>
        <w:sz w:val="24"/>
        <w:szCs w:val="24"/>
      </w:rPr>
      <w:t xml:space="preserve"> </w:t>
    </w:r>
    <w:r w:rsidR="000C57B0" w:rsidRPr="00F278AB">
      <w:rPr>
        <w:rFonts w:ascii="Arial" w:hAnsi="Arial" w:cs="Arial"/>
        <w:b w:val="0"/>
        <w:caps w:val="0"/>
        <w:spacing w:val="-2"/>
        <w:sz w:val="24"/>
        <w:szCs w:val="24"/>
      </w:rPr>
      <w:t>se sídlem v Liberci</w:t>
    </w:r>
  </w:p>
  <w:p w14:paraId="75300509" w14:textId="77777777" w:rsidR="000C57B0" w:rsidRPr="00F278AB" w:rsidRDefault="000C57B0" w:rsidP="000C57B0">
    <w:pPr>
      <w:pStyle w:val="Podnadpis"/>
      <w:spacing w:before="40"/>
      <w:ind w:left="1843"/>
      <w:jc w:val="both"/>
      <w:rPr>
        <w:rFonts w:ascii="Arial" w:hAnsi="Arial" w:cs="Arial"/>
        <w:b w:val="0"/>
        <w:caps w:val="0"/>
        <w:spacing w:val="0"/>
        <w:sz w:val="20"/>
      </w:rPr>
    </w:pPr>
    <w:r w:rsidRPr="00F278AB">
      <w:rPr>
        <w:rFonts w:ascii="Arial" w:hAnsi="Arial" w:cs="Arial"/>
        <w:b w:val="0"/>
        <w:caps w:val="0"/>
        <w:spacing w:val="0"/>
        <w:sz w:val="20"/>
      </w:rPr>
      <w:t xml:space="preserve">Husova 64, 460 31 Liberec 1, </w:t>
    </w:r>
    <w:proofErr w:type="spellStart"/>
    <w:r w:rsidRPr="00F278AB">
      <w:rPr>
        <w:rFonts w:ascii="Arial" w:hAnsi="Arial" w:cs="Arial"/>
        <w:b w:val="0"/>
        <w:caps w:val="0"/>
        <w:spacing w:val="0"/>
        <w:sz w:val="20"/>
      </w:rPr>
      <w:t>P.O.Box</w:t>
    </w:r>
    <w:proofErr w:type="spellEnd"/>
    <w:r w:rsidRPr="00F278AB">
      <w:rPr>
        <w:rFonts w:ascii="Arial" w:hAnsi="Arial" w:cs="Arial"/>
        <w:b w:val="0"/>
        <w:caps w:val="0"/>
        <w:spacing w:val="0"/>
        <w:sz w:val="20"/>
      </w:rPr>
      <w:t xml:space="preserve"> 141, tel. 485 253 </w:t>
    </w:r>
    <w:r w:rsidR="002E60DF" w:rsidRPr="00F278AB">
      <w:rPr>
        <w:rFonts w:ascii="Arial" w:hAnsi="Arial" w:cs="Arial"/>
        <w:b w:val="0"/>
        <w:caps w:val="0"/>
        <w:spacing w:val="0"/>
        <w:sz w:val="20"/>
      </w:rPr>
      <w:t>1</w:t>
    </w:r>
    <w:r w:rsidRPr="00F278AB">
      <w:rPr>
        <w:rFonts w:ascii="Arial" w:hAnsi="Arial" w:cs="Arial"/>
        <w:b w:val="0"/>
        <w:caps w:val="0"/>
        <w:spacing w:val="0"/>
        <w:sz w:val="20"/>
      </w:rPr>
      <w:t xml:space="preserve">11, sekretariat@khslbc.cz </w:t>
    </w:r>
  </w:p>
  <w:p w14:paraId="4E3E2B12" w14:textId="77777777" w:rsidR="000C57B0" w:rsidRDefault="000C57B0" w:rsidP="000C57B0">
    <w:pPr>
      <w:pStyle w:val="Podnadpis"/>
      <w:spacing w:before="40"/>
      <w:ind w:left="1843"/>
      <w:jc w:val="left"/>
      <w:rPr>
        <w:b w:val="0"/>
        <w:caps w:val="0"/>
        <w:spacing w:val="0"/>
        <w:sz w:val="20"/>
      </w:rPr>
    </w:pPr>
    <w:r w:rsidRPr="00F278AB">
      <w:rPr>
        <w:rFonts w:ascii="Arial" w:hAnsi="Arial" w:cs="Arial"/>
        <w:b w:val="0"/>
        <w:caps w:val="0"/>
        <w:spacing w:val="0"/>
        <w:sz w:val="20"/>
      </w:rPr>
      <w:t>ID nfeai4j, IČ 71009302</w:t>
    </w:r>
  </w:p>
  <w:p w14:paraId="420734AB" w14:textId="77777777" w:rsidR="00630D0D" w:rsidRPr="0019257C" w:rsidRDefault="00630D0D" w:rsidP="0005204D">
    <w:pPr>
      <w:pStyle w:val="Zhlav"/>
      <w:pBdr>
        <w:bottom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838EA"/>
    <w:multiLevelType w:val="hybridMultilevel"/>
    <w:tmpl w:val="2B84DAF8"/>
    <w:lvl w:ilvl="0" w:tplc="13865638"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eastAsia="PMingLiU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176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AF"/>
    <w:rsid w:val="0000104C"/>
    <w:rsid w:val="000057F0"/>
    <w:rsid w:val="00012957"/>
    <w:rsid w:val="00021D3D"/>
    <w:rsid w:val="00026B5E"/>
    <w:rsid w:val="00034324"/>
    <w:rsid w:val="0005204D"/>
    <w:rsid w:val="0005411B"/>
    <w:rsid w:val="0005652B"/>
    <w:rsid w:val="00057FDF"/>
    <w:rsid w:val="0006652D"/>
    <w:rsid w:val="00070A02"/>
    <w:rsid w:val="000713E9"/>
    <w:rsid w:val="00072E86"/>
    <w:rsid w:val="00075FC9"/>
    <w:rsid w:val="00082CD8"/>
    <w:rsid w:val="00093059"/>
    <w:rsid w:val="0009325F"/>
    <w:rsid w:val="00093915"/>
    <w:rsid w:val="00094D79"/>
    <w:rsid w:val="000957EC"/>
    <w:rsid w:val="00097CAF"/>
    <w:rsid w:val="000A0FEC"/>
    <w:rsid w:val="000A598C"/>
    <w:rsid w:val="000B1CC9"/>
    <w:rsid w:val="000B3ABB"/>
    <w:rsid w:val="000B56B4"/>
    <w:rsid w:val="000B6E11"/>
    <w:rsid w:val="000C1AB7"/>
    <w:rsid w:val="000C57B0"/>
    <w:rsid w:val="000D136B"/>
    <w:rsid w:val="000E3A47"/>
    <w:rsid w:val="000F078D"/>
    <w:rsid w:val="000F7780"/>
    <w:rsid w:val="00100859"/>
    <w:rsid w:val="001016A1"/>
    <w:rsid w:val="0010525B"/>
    <w:rsid w:val="001118D5"/>
    <w:rsid w:val="00114B3F"/>
    <w:rsid w:val="00116525"/>
    <w:rsid w:val="00125BB9"/>
    <w:rsid w:val="0012608D"/>
    <w:rsid w:val="0013393E"/>
    <w:rsid w:val="00136DDA"/>
    <w:rsid w:val="0014291B"/>
    <w:rsid w:val="001456F5"/>
    <w:rsid w:val="00152F20"/>
    <w:rsid w:val="001560E3"/>
    <w:rsid w:val="00161F0A"/>
    <w:rsid w:val="00162566"/>
    <w:rsid w:val="0016698A"/>
    <w:rsid w:val="0016723F"/>
    <w:rsid w:val="001807FE"/>
    <w:rsid w:val="00180B12"/>
    <w:rsid w:val="001A28C3"/>
    <w:rsid w:val="001A4029"/>
    <w:rsid w:val="001A756A"/>
    <w:rsid w:val="001B05C4"/>
    <w:rsid w:val="001B1A2A"/>
    <w:rsid w:val="001B442D"/>
    <w:rsid w:val="001B71DC"/>
    <w:rsid w:val="001B7F5B"/>
    <w:rsid w:val="001C148E"/>
    <w:rsid w:val="001C4365"/>
    <w:rsid w:val="001C5797"/>
    <w:rsid w:val="001C63AD"/>
    <w:rsid w:val="001C6BA4"/>
    <w:rsid w:val="001D06E8"/>
    <w:rsid w:val="001D0D7E"/>
    <w:rsid w:val="001D5D1E"/>
    <w:rsid w:val="001D69BF"/>
    <w:rsid w:val="001E646B"/>
    <w:rsid w:val="001E7EAD"/>
    <w:rsid w:val="001F21C9"/>
    <w:rsid w:val="001F3B7B"/>
    <w:rsid w:val="001F4403"/>
    <w:rsid w:val="001F5C40"/>
    <w:rsid w:val="00212E58"/>
    <w:rsid w:val="0022146D"/>
    <w:rsid w:val="00221D48"/>
    <w:rsid w:val="00227ABC"/>
    <w:rsid w:val="002314DB"/>
    <w:rsid w:val="00235990"/>
    <w:rsid w:val="00245C60"/>
    <w:rsid w:val="00252F4B"/>
    <w:rsid w:val="0026355D"/>
    <w:rsid w:val="002675CD"/>
    <w:rsid w:val="00273253"/>
    <w:rsid w:val="0027325D"/>
    <w:rsid w:val="0027584D"/>
    <w:rsid w:val="00292B60"/>
    <w:rsid w:val="00293759"/>
    <w:rsid w:val="002A09A5"/>
    <w:rsid w:val="002A7FA9"/>
    <w:rsid w:val="002B3314"/>
    <w:rsid w:val="002B3464"/>
    <w:rsid w:val="002B4F60"/>
    <w:rsid w:val="002C209C"/>
    <w:rsid w:val="002D55D4"/>
    <w:rsid w:val="002E60DF"/>
    <w:rsid w:val="002F0A20"/>
    <w:rsid w:val="002F267E"/>
    <w:rsid w:val="002F32D6"/>
    <w:rsid w:val="003064E8"/>
    <w:rsid w:val="003163E0"/>
    <w:rsid w:val="00317505"/>
    <w:rsid w:val="003209CA"/>
    <w:rsid w:val="00321C75"/>
    <w:rsid w:val="0032286C"/>
    <w:rsid w:val="00323115"/>
    <w:rsid w:val="00326E36"/>
    <w:rsid w:val="00330D74"/>
    <w:rsid w:val="00332AB6"/>
    <w:rsid w:val="00332E83"/>
    <w:rsid w:val="00332F2F"/>
    <w:rsid w:val="00337C13"/>
    <w:rsid w:val="00340C58"/>
    <w:rsid w:val="00350F59"/>
    <w:rsid w:val="00352507"/>
    <w:rsid w:val="00354F73"/>
    <w:rsid w:val="003562C2"/>
    <w:rsid w:val="00360902"/>
    <w:rsid w:val="00362372"/>
    <w:rsid w:val="00367658"/>
    <w:rsid w:val="003758F9"/>
    <w:rsid w:val="003852AE"/>
    <w:rsid w:val="003910D1"/>
    <w:rsid w:val="00391824"/>
    <w:rsid w:val="003A089C"/>
    <w:rsid w:val="003A2A16"/>
    <w:rsid w:val="003A3570"/>
    <w:rsid w:val="003B3A68"/>
    <w:rsid w:val="003C200B"/>
    <w:rsid w:val="003C2230"/>
    <w:rsid w:val="003C5108"/>
    <w:rsid w:val="003C767D"/>
    <w:rsid w:val="003D0E63"/>
    <w:rsid w:val="003D131B"/>
    <w:rsid w:val="003D3478"/>
    <w:rsid w:val="003D3DD2"/>
    <w:rsid w:val="003D49C9"/>
    <w:rsid w:val="003D5F81"/>
    <w:rsid w:val="003D7942"/>
    <w:rsid w:val="003E3A7D"/>
    <w:rsid w:val="003F1053"/>
    <w:rsid w:val="003F1FD6"/>
    <w:rsid w:val="003F5025"/>
    <w:rsid w:val="003F6BCB"/>
    <w:rsid w:val="003F7EA3"/>
    <w:rsid w:val="00400777"/>
    <w:rsid w:val="00400A74"/>
    <w:rsid w:val="0040127D"/>
    <w:rsid w:val="004019A3"/>
    <w:rsid w:val="00404E0B"/>
    <w:rsid w:val="004058A1"/>
    <w:rsid w:val="00410F99"/>
    <w:rsid w:val="0041108A"/>
    <w:rsid w:val="004365EF"/>
    <w:rsid w:val="00437D58"/>
    <w:rsid w:val="00445D7F"/>
    <w:rsid w:val="0044676B"/>
    <w:rsid w:val="00446E5B"/>
    <w:rsid w:val="00462298"/>
    <w:rsid w:val="00464ABB"/>
    <w:rsid w:val="004703E1"/>
    <w:rsid w:val="00472BBF"/>
    <w:rsid w:val="00481AA2"/>
    <w:rsid w:val="00491E7C"/>
    <w:rsid w:val="00491F9A"/>
    <w:rsid w:val="0049799F"/>
    <w:rsid w:val="004A448A"/>
    <w:rsid w:val="004B1D7F"/>
    <w:rsid w:val="004B2F79"/>
    <w:rsid w:val="004B3C56"/>
    <w:rsid w:val="004C2425"/>
    <w:rsid w:val="004C351E"/>
    <w:rsid w:val="004C3D24"/>
    <w:rsid w:val="004C42D6"/>
    <w:rsid w:val="004C6EE7"/>
    <w:rsid w:val="004D4167"/>
    <w:rsid w:val="004E3DD1"/>
    <w:rsid w:val="004E640F"/>
    <w:rsid w:val="004F6D5E"/>
    <w:rsid w:val="00501F48"/>
    <w:rsid w:val="00506B98"/>
    <w:rsid w:val="00514081"/>
    <w:rsid w:val="005229F5"/>
    <w:rsid w:val="00525795"/>
    <w:rsid w:val="00532C30"/>
    <w:rsid w:val="00540B4F"/>
    <w:rsid w:val="00555837"/>
    <w:rsid w:val="005625DE"/>
    <w:rsid w:val="005678E3"/>
    <w:rsid w:val="00575293"/>
    <w:rsid w:val="00582D17"/>
    <w:rsid w:val="00585632"/>
    <w:rsid w:val="00592190"/>
    <w:rsid w:val="0059633F"/>
    <w:rsid w:val="00597C67"/>
    <w:rsid w:val="00597EF0"/>
    <w:rsid w:val="005A003A"/>
    <w:rsid w:val="005A2CB0"/>
    <w:rsid w:val="005A2E8C"/>
    <w:rsid w:val="005A3FA5"/>
    <w:rsid w:val="005A562C"/>
    <w:rsid w:val="005A6E8E"/>
    <w:rsid w:val="005A74C6"/>
    <w:rsid w:val="005B0B4F"/>
    <w:rsid w:val="005B2F66"/>
    <w:rsid w:val="005C0069"/>
    <w:rsid w:val="005C0152"/>
    <w:rsid w:val="005C05F3"/>
    <w:rsid w:val="005C5652"/>
    <w:rsid w:val="005D0138"/>
    <w:rsid w:val="005D4EBC"/>
    <w:rsid w:val="005E1A0F"/>
    <w:rsid w:val="005E59CD"/>
    <w:rsid w:val="00604310"/>
    <w:rsid w:val="006079AF"/>
    <w:rsid w:val="00607AC9"/>
    <w:rsid w:val="00611623"/>
    <w:rsid w:val="0061453E"/>
    <w:rsid w:val="00616954"/>
    <w:rsid w:val="006214AE"/>
    <w:rsid w:val="00630D0D"/>
    <w:rsid w:val="00637232"/>
    <w:rsid w:val="00652617"/>
    <w:rsid w:val="00665D73"/>
    <w:rsid w:val="00673AA3"/>
    <w:rsid w:val="00675997"/>
    <w:rsid w:val="0068037A"/>
    <w:rsid w:val="00680A86"/>
    <w:rsid w:val="00682FB2"/>
    <w:rsid w:val="00686B6B"/>
    <w:rsid w:val="00691C7E"/>
    <w:rsid w:val="006932DC"/>
    <w:rsid w:val="006962BA"/>
    <w:rsid w:val="00696C37"/>
    <w:rsid w:val="006A05F2"/>
    <w:rsid w:val="006A0A57"/>
    <w:rsid w:val="006B1F80"/>
    <w:rsid w:val="006B2A7D"/>
    <w:rsid w:val="006B7AA5"/>
    <w:rsid w:val="006C372B"/>
    <w:rsid w:val="006D5392"/>
    <w:rsid w:val="006E0577"/>
    <w:rsid w:val="006E1B85"/>
    <w:rsid w:val="006E7617"/>
    <w:rsid w:val="00717200"/>
    <w:rsid w:val="00720148"/>
    <w:rsid w:val="00720E76"/>
    <w:rsid w:val="007210C0"/>
    <w:rsid w:val="00730211"/>
    <w:rsid w:val="00730FF2"/>
    <w:rsid w:val="00731083"/>
    <w:rsid w:val="00733DFC"/>
    <w:rsid w:val="007373CC"/>
    <w:rsid w:val="0074055A"/>
    <w:rsid w:val="00741993"/>
    <w:rsid w:val="00744F5B"/>
    <w:rsid w:val="0074594E"/>
    <w:rsid w:val="007462DE"/>
    <w:rsid w:val="00750BED"/>
    <w:rsid w:val="0075614F"/>
    <w:rsid w:val="00756177"/>
    <w:rsid w:val="00761B7B"/>
    <w:rsid w:val="007621A5"/>
    <w:rsid w:val="00762AA2"/>
    <w:rsid w:val="00773351"/>
    <w:rsid w:val="00777127"/>
    <w:rsid w:val="0079171C"/>
    <w:rsid w:val="00792A07"/>
    <w:rsid w:val="00792EDE"/>
    <w:rsid w:val="007A3D51"/>
    <w:rsid w:val="007B7534"/>
    <w:rsid w:val="007C166B"/>
    <w:rsid w:val="007C708F"/>
    <w:rsid w:val="007D147C"/>
    <w:rsid w:val="007D6F51"/>
    <w:rsid w:val="007E19E3"/>
    <w:rsid w:val="007F2A1A"/>
    <w:rsid w:val="00800988"/>
    <w:rsid w:val="00801986"/>
    <w:rsid w:val="00801CFE"/>
    <w:rsid w:val="008021F8"/>
    <w:rsid w:val="00802844"/>
    <w:rsid w:val="008036E1"/>
    <w:rsid w:val="008068C3"/>
    <w:rsid w:val="00807AE6"/>
    <w:rsid w:val="00812B3E"/>
    <w:rsid w:val="00815215"/>
    <w:rsid w:val="00825F2B"/>
    <w:rsid w:val="0082649C"/>
    <w:rsid w:val="0083008A"/>
    <w:rsid w:val="00830B43"/>
    <w:rsid w:val="0083168F"/>
    <w:rsid w:val="00831A3E"/>
    <w:rsid w:val="0083715B"/>
    <w:rsid w:val="00843C15"/>
    <w:rsid w:val="00850FAD"/>
    <w:rsid w:val="008513AA"/>
    <w:rsid w:val="00854070"/>
    <w:rsid w:val="00855480"/>
    <w:rsid w:val="008677BA"/>
    <w:rsid w:val="00876A3E"/>
    <w:rsid w:val="00885D9E"/>
    <w:rsid w:val="008866F6"/>
    <w:rsid w:val="008A3B01"/>
    <w:rsid w:val="008A3CD3"/>
    <w:rsid w:val="008A430D"/>
    <w:rsid w:val="008B09B8"/>
    <w:rsid w:val="008B17D0"/>
    <w:rsid w:val="008B56A9"/>
    <w:rsid w:val="008C4A86"/>
    <w:rsid w:val="008C5E2B"/>
    <w:rsid w:val="008C5EC2"/>
    <w:rsid w:val="008C7739"/>
    <w:rsid w:val="008D27B7"/>
    <w:rsid w:val="008D694F"/>
    <w:rsid w:val="008D70E2"/>
    <w:rsid w:val="008E7495"/>
    <w:rsid w:val="008F3620"/>
    <w:rsid w:val="009060A5"/>
    <w:rsid w:val="00906616"/>
    <w:rsid w:val="00907C1C"/>
    <w:rsid w:val="00907C7C"/>
    <w:rsid w:val="009101F3"/>
    <w:rsid w:val="00922147"/>
    <w:rsid w:val="009246D2"/>
    <w:rsid w:val="00925927"/>
    <w:rsid w:val="009318A4"/>
    <w:rsid w:val="009329EA"/>
    <w:rsid w:val="009355CA"/>
    <w:rsid w:val="009369FD"/>
    <w:rsid w:val="009416C3"/>
    <w:rsid w:val="00943380"/>
    <w:rsid w:val="009473D6"/>
    <w:rsid w:val="00950858"/>
    <w:rsid w:val="00952E1C"/>
    <w:rsid w:val="00953387"/>
    <w:rsid w:val="00956602"/>
    <w:rsid w:val="00957AB8"/>
    <w:rsid w:val="009611C7"/>
    <w:rsid w:val="009639D7"/>
    <w:rsid w:val="00964BCB"/>
    <w:rsid w:val="00966999"/>
    <w:rsid w:val="00972804"/>
    <w:rsid w:val="00973153"/>
    <w:rsid w:val="0097452F"/>
    <w:rsid w:val="00976535"/>
    <w:rsid w:val="009809BF"/>
    <w:rsid w:val="00982E15"/>
    <w:rsid w:val="009834B5"/>
    <w:rsid w:val="009844F0"/>
    <w:rsid w:val="00984E18"/>
    <w:rsid w:val="00995D40"/>
    <w:rsid w:val="009A3850"/>
    <w:rsid w:val="009B0099"/>
    <w:rsid w:val="009B0604"/>
    <w:rsid w:val="009B0793"/>
    <w:rsid w:val="009B1E33"/>
    <w:rsid w:val="009B79E9"/>
    <w:rsid w:val="009C5BF1"/>
    <w:rsid w:val="009C62E4"/>
    <w:rsid w:val="009C7F7B"/>
    <w:rsid w:val="009D36F0"/>
    <w:rsid w:val="009E191F"/>
    <w:rsid w:val="009E6280"/>
    <w:rsid w:val="009F1BF5"/>
    <w:rsid w:val="009F2A6E"/>
    <w:rsid w:val="00A02B8A"/>
    <w:rsid w:val="00A0603B"/>
    <w:rsid w:val="00A06CB5"/>
    <w:rsid w:val="00A10EE5"/>
    <w:rsid w:val="00A12801"/>
    <w:rsid w:val="00A12C9E"/>
    <w:rsid w:val="00A13870"/>
    <w:rsid w:val="00A20905"/>
    <w:rsid w:val="00A21F87"/>
    <w:rsid w:val="00A23DFB"/>
    <w:rsid w:val="00A31380"/>
    <w:rsid w:val="00A323C2"/>
    <w:rsid w:val="00A33D37"/>
    <w:rsid w:val="00A362B8"/>
    <w:rsid w:val="00A368EE"/>
    <w:rsid w:val="00A422C0"/>
    <w:rsid w:val="00A53F38"/>
    <w:rsid w:val="00A5561F"/>
    <w:rsid w:val="00A67E14"/>
    <w:rsid w:val="00A74413"/>
    <w:rsid w:val="00A84B62"/>
    <w:rsid w:val="00A872FE"/>
    <w:rsid w:val="00A95CA0"/>
    <w:rsid w:val="00AA14A8"/>
    <w:rsid w:val="00AA3543"/>
    <w:rsid w:val="00AB7125"/>
    <w:rsid w:val="00AC05E6"/>
    <w:rsid w:val="00AC0828"/>
    <w:rsid w:val="00AC621C"/>
    <w:rsid w:val="00AD0982"/>
    <w:rsid w:val="00AD11A1"/>
    <w:rsid w:val="00AD477A"/>
    <w:rsid w:val="00AD622C"/>
    <w:rsid w:val="00AE1FFC"/>
    <w:rsid w:val="00AF500A"/>
    <w:rsid w:val="00AF52E5"/>
    <w:rsid w:val="00B00B09"/>
    <w:rsid w:val="00B00F6A"/>
    <w:rsid w:val="00B0359A"/>
    <w:rsid w:val="00B041E6"/>
    <w:rsid w:val="00B05B8A"/>
    <w:rsid w:val="00B12312"/>
    <w:rsid w:val="00B13030"/>
    <w:rsid w:val="00B14213"/>
    <w:rsid w:val="00B1599F"/>
    <w:rsid w:val="00B15D12"/>
    <w:rsid w:val="00B17F07"/>
    <w:rsid w:val="00B2057F"/>
    <w:rsid w:val="00B25ADC"/>
    <w:rsid w:val="00B27E6E"/>
    <w:rsid w:val="00B3357F"/>
    <w:rsid w:val="00B36515"/>
    <w:rsid w:val="00B4016E"/>
    <w:rsid w:val="00B45CAB"/>
    <w:rsid w:val="00B47952"/>
    <w:rsid w:val="00B50BDA"/>
    <w:rsid w:val="00B56725"/>
    <w:rsid w:val="00B62FAC"/>
    <w:rsid w:val="00B635CE"/>
    <w:rsid w:val="00B6729B"/>
    <w:rsid w:val="00B72B3B"/>
    <w:rsid w:val="00B81DBC"/>
    <w:rsid w:val="00B87536"/>
    <w:rsid w:val="00B878DC"/>
    <w:rsid w:val="00B91961"/>
    <w:rsid w:val="00B9220F"/>
    <w:rsid w:val="00B943D7"/>
    <w:rsid w:val="00B9492E"/>
    <w:rsid w:val="00B96A0B"/>
    <w:rsid w:val="00BA4ABA"/>
    <w:rsid w:val="00BA5BAD"/>
    <w:rsid w:val="00BA7127"/>
    <w:rsid w:val="00BA7351"/>
    <w:rsid w:val="00BB1DA4"/>
    <w:rsid w:val="00BB2C34"/>
    <w:rsid w:val="00BB400C"/>
    <w:rsid w:val="00BB6DC3"/>
    <w:rsid w:val="00BC5C6F"/>
    <w:rsid w:val="00BE3C8F"/>
    <w:rsid w:val="00BF0546"/>
    <w:rsid w:val="00BF18C6"/>
    <w:rsid w:val="00BF1AD9"/>
    <w:rsid w:val="00C04516"/>
    <w:rsid w:val="00C05882"/>
    <w:rsid w:val="00C10063"/>
    <w:rsid w:val="00C10E78"/>
    <w:rsid w:val="00C13D62"/>
    <w:rsid w:val="00C13DB5"/>
    <w:rsid w:val="00C14348"/>
    <w:rsid w:val="00C15D52"/>
    <w:rsid w:val="00C17ADE"/>
    <w:rsid w:val="00C33804"/>
    <w:rsid w:val="00C44573"/>
    <w:rsid w:val="00C45A6B"/>
    <w:rsid w:val="00C45D02"/>
    <w:rsid w:val="00C4711B"/>
    <w:rsid w:val="00C47E77"/>
    <w:rsid w:val="00C530AB"/>
    <w:rsid w:val="00C551A6"/>
    <w:rsid w:val="00C56D90"/>
    <w:rsid w:val="00C56F18"/>
    <w:rsid w:val="00C65BB1"/>
    <w:rsid w:val="00C71E4D"/>
    <w:rsid w:val="00C7271E"/>
    <w:rsid w:val="00C73476"/>
    <w:rsid w:val="00C75826"/>
    <w:rsid w:val="00C83C8C"/>
    <w:rsid w:val="00C9168E"/>
    <w:rsid w:val="00C91C8F"/>
    <w:rsid w:val="00C96F02"/>
    <w:rsid w:val="00CA0EA6"/>
    <w:rsid w:val="00CA2EB9"/>
    <w:rsid w:val="00CB0FF1"/>
    <w:rsid w:val="00CC2230"/>
    <w:rsid w:val="00CD324F"/>
    <w:rsid w:val="00CD35B1"/>
    <w:rsid w:val="00CD3A03"/>
    <w:rsid w:val="00CD5296"/>
    <w:rsid w:val="00CD7223"/>
    <w:rsid w:val="00CF26DC"/>
    <w:rsid w:val="00D10329"/>
    <w:rsid w:val="00D10C2A"/>
    <w:rsid w:val="00D1280D"/>
    <w:rsid w:val="00D13462"/>
    <w:rsid w:val="00D15E17"/>
    <w:rsid w:val="00D20000"/>
    <w:rsid w:val="00D2249D"/>
    <w:rsid w:val="00D22A5E"/>
    <w:rsid w:val="00D24622"/>
    <w:rsid w:val="00D310F9"/>
    <w:rsid w:val="00D36ED0"/>
    <w:rsid w:val="00D42EF9"/>
    <w:rsid w:val="00D43437"/>
    <w:rsid w:val="00D50338"/>
    <w:rsid w:val="00D524A7"/>
    <w:rsid w:val="00D57903"/>
    <w:rsid w:val="00D731B0"/>
    <w:rsid w:val="00D81D6A"/>
    <w:rsid w:val="00D828A4"/>
    <w:rsid w:val="00D86637"/>
    <w:rsid w:val="00D9260C"/>
    <w:rsid w:val="00D92AC4"/>
    <w:rsid w:val="00D97ADB"/>
    <w:rsid w:val="00D97F73"/>
    <w:rsid w:val="00DA1D8B"/>
    <w:rsid w:val="00DA4D0A"/>
    <w:rsid w:val="00DB4FA1"/>
    <w:rsid w:val="00DC2AB8"/>
    <w:rsid w:val="00DC66C3"/>
    <w:rsid w:val="00DD1142"/>
    <w:rsid w:val="00DD1C0E"/>
    <w:rsid w:val="00DD1DC1"/>
    <w:rsid w:val="00DD3294"/>
    <w:rsid w:val="00DD4746"/>
    <w:rsid w:val="00DE74B0"/>
    <w:rsid w:val="00DF1CF2"/>
    <w:rsid w:val="00DF609A"/>
    <w:rsid w:val="00DF6DE4"/>
    <w:rsid w:val="00DF7838"/>
    <w:rsid w:val="00E01C7C"/>
    <w:rsid w:val="00E1311B"/>
    <w:rsid w:val="00E14EAF"/>
    <w:rsid w:val="00E16965"/>
    <w:rsid w:val="00E244C9"/>
    <w:rsid w:val="00E271FC"/>
    <w:rsid w:val="00E30263"/>
    <w:rsid w:val="00E34931"/>
    <w:rsid w:val="00E361D0"/>
    <w:rsid w:val="00E4117B"/>
    <w:rsid w:val="00E43DC6"/>
    <w:rsid w:val="00E44208"/>
    <w:rsid w:val="00E478D1"/>
    <w:rsid w:val="00E50F48"/>
    <w:rsid w:val="00E51C60"/>
    <w:rsid w:val="00E52356"/>
    <w:rsid w:val="00E61431"/>
    <w:rsid w:val="00E727C4"/>
    <w:rsid w:val="00E73DA7"/>
    <w:rsid w:val="00E75686"/>
    <w:rsid w:val="00E82FD2"/>
    <w:rsid w:val="00E830C6"/>
    <w:rsid w:val="00E83204"/>
    <w:rsid w:val="00E93892"/>
    <w:rsid w:val="00E97B72"/>
    <w:rsid w:val="00EA4CCB"/>
    <w:rsid w:val="00EA4FBC"/>
    <w:rsid w:val="00EB1227"/>
    <w:rsid w:val="00EB205B"/>
    <w:rsid w:val="00EB4E67"/>
    <w:rsid w:val="00EB6942"/>
    <w:rsid w:val="00EB6A2B"/>
    <w:rsid w:val="00EB7D47"/>
    <w:rsid w:val="00EC09B2"/>
    <w:rsid w:val="00EE1D4D"/>
    <w:rsid w:val="00EE4AD9"/>
    <w:rsid w:val="00EE5E90"/>
    <w:rsid w:val="00EE7D47"/>
    <w:rsid w:val="00EF6DC8"/>
    <w:rsid w:val="00F022D3"/>
    <w:rsid w:val="00F02DEF"/>
    <w:rsid w:val="00F053BF"/>
    <w:rsid w:val="00F118C1"/>
    <w:rsid w:val="00F12158"/>
    <w:rsid w:val="00F133D9"/>
    <w:rsid w:val="00F14A39"/>
    <w:rsid w:val="00F20032"/>
    <w:rsid w:val="00F206E6"/>
    <w:rsid w:val="00F215CC"/>
    <w:rsid w:val="00F231DE"/>
    <w:rsid w:val="00F232EB"/>
    <w:rsid w:val="00F272DB"/>
    <w:rsid w:val="00F278AB"/>
    <w:rsid w:val="00F27ACB"/>
    <w:rsid w:val="00F307A0"/>
    <w:rsid w:val="00F42DF6"/>
    <w:rsid w:val="00F45C06"/>
    <w:rsid w:val="00F465EC"/>
    <w:rsid w:val="00F55A72"/>
    <w:rsid w:val="00F568B0"/>
    <w:rsid w:val="00F6400E"/>
    <w:rsid w:val="00F64957"/>
    <w:rsid w:val="00F73BAC"/>
    <w:rsid w:val="00F752A1"/>
    <w:rsid w:val="00F77047"/>
    <w:rsid w:val="00F77BC6"/>
    <w:rsid w:val="00F8207B"/>
    <w:rsid w:val="00F8247C"/>
    <w:rsid w:val="00F87789"/>
    <w:rsid w:val="00F912DF"/>
    <w:rsid w:val="00F915CF"/>
    <w:rsid w:val="00FA119C"/>
    <w:rsid w:val="00FA2DE4"/>
    <w:rsid w:val="00FA7A14"/>
    <w:rsid w:val="00FB08F5"/>
    <w:rsid w:val="00FB29A3"/>
    <w:rsid w:val="00FB61A8"/>
    <w:rsid w:val="00FB6AE4"/>
    <w:rsid w:val="00FD281A"/>
    <w:rsid w:val="00FD6F5B"/>
    <w:rsid w:val="00FE2E98"/>
    <w:rsid w:val="00FE5EEC"/>
    <w:rsid w:val="00FF27FF"/>
    <w:rsid w:val="00FF37BD"/>
    <w:rsid w:val="00FF3F81"/>
    <w:rsid w:val="00FF56D1"/>
    <w:rsid w:val="00FF5854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E2133B"/>
  <w15:docId w15:val="{1DCE6C48-EC59-4B0B-BF5D-5F58852A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3476"/>
    <w:rPr>
      <w:b/>
      <w:smallCaps/>
      <w:sz w:val="40"/>
    </w:rPr>
  </w:style>
  <w:style w:type="paragraph" w:styleId="Nadpis3">
    <w:name w:val="heading 3"/>
    <w:basedOn w:val="Normln"/>
    <w:next w:val="Normln"/>
    <w:link w:val="Nadpis3Char"/>
    <w:qFormat/>
    <w:rsid w:val="00E14EAF"/>
    <w:pPr>
      <w:keepNext/>
      <w:tabs>
        <w:tab w:val="left" w:pos="5954"/>
      </w:tabs>
      <w:jc w:val="both"/>
      <w:outlineLvl w:val="2"/>
    </w:pPr>
    <w:rPr>
      <w:rFonts w:eastAsia="Arial Unicode MS"/>
      <w:smallCaps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Zpat">
    <w:name w:val="footer"/>
    <w:basedOn w:val="Normln"/>
    <w:link w:val="ZpatChar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Nzev">
    <w:name w:val="Title"/>
    <w:basedOn w:val="Normln"/>
    <w:link w:val="NzevChar"/>
    <w:qFormat/>
    <w:rsid w:val="0005204D"/>
    <w:pPr>
      <w:ind w:left="1701"/>
      <w:jc w:val="center"/>
    </w:pPr>
    <w:rPr>
      <w:bCs/>
      <w:caps/>
      <w:smallCaps w:val="0"/>
      <w:spacing w:val="120"/>
      <w:sz w:val="36"/>
    </w:rPr>
  </w:style>
  <w:style w:type="paragraph" w:styleId="Podnadpis">
    <w:name w:val="Subtitle"/>
    <w:basedOn w:val="Normln"/>
    <w:link w:val="PodnadpisChar"/>
    <w:qFormat/>
    <w:rsid w:val="0005204D"/>
    <w:pPr>
      <w:ind w:left="1701"/>
      <w:jc w:val="center"/>
    </w:pPr>
    <w:rPr>
      <w:bCs/>
      <w:caps/>
      <w:smallCaps w:val="0"/>
      <w:spacing w:val="80"/>
      <w:sz w:val="32"/>
    </w:rPr>
  </w:style>
  <w:style w:type="character" w:styleId="Hypertextovodkaz">
    <w:name w:val="Hyperlink"/>
    <w:rsid w:val="0005204D"/>
    <w:rPr>
      <w:color w:val="0000FF"/>
      <w:u w:val="single"/>
    </w:rPr>
  </w:style>
  <w:style w:type="paragraph" w:styleId="Zkladntext">
    <w:name w:val="Body Text"/>
    <w:basedOn w:val="Normln"/>
    <w:rsid w:val="0005204D"/>
    <w:pPr>
      <w:jc w:val="both"/>
    </w:pPr>
    <w:rPr>
      <w:b w:val="0"/>
      <w:i/>
      <w:smallCaps w:val="0"/>
      <w:sz w:val="24"/>
    </w:rPr>
  </w:style>
  <w:style w:type="character" w:styleId="slostrnky">
    <w:name w:val="page number"/>
    <w:basedOn w:val="Standardnpsmoodstavce"/>
    <w:rsid w:val="0005204D"/>
  </w:style>
  <w:style w:type="character" w:customStyle="1" w:styleId="NzevChar">
    <w:name w:val="Název Char"/>
    <w:link w:val="Nzev"/>
    <w:rsid w:val="000C57B0"/>
    <w:rPr>
      <w:b/>
      <w:bCs/>
      <w:caps/>
      <w:spacing w:val="120"/>
      <w:sz w:val="36"/>
    </w:rPr>
  </w:style>
  <w:style w:type="character" w:customStyle="1" w:styleId="PodnadpisChar">
    <w:name w:val="Podnadpis Char"/>
    <w:link w:val="Podnadpis"/>
    <w:rsid w:val="000C57B0"/>
    <w:rPr>
      <w:b/>
      <w:bCs/>
      <w:caps/>
      <w:spacing w:val="80"/>
      <w:sz w:val="32"/>
    </w:rPr>
  </w:style>
  <w:style w:type="character" w:customStyle="1" w:styleId="Nadpis3Char">
    <w:name w:val="Nadpis 3 Char"/>
    <w:basedOn w:val="Standardnpsmoodstavce"/>
    <w:link w:val="Nadpis3"/>
    <w:rsid w:val="00E14EAF"/>
    <w:rPr>
      <w:rFonts w:eastAsia="Arial Unicode MS"/>
      <w:b/>
      <w:sz w:val="24"/>
    </w:rPr>
  </w:style>
  <w:style w:type="paragraph" w:styleId="Bezmezer">
    <w:name w:val="No Spacing"/>
    <w:uiPriority w:val="1"/>
    <w:qFormat/>
    <w:rsid w:val="00C73476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128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280D"/>
    <w:rPr>
      <w:rFonts w:ascii="Tahoma" w:hAnsi="Tahoma" w:cs="Tahoma"/>
      <w:b/>
      <w:smallCaps/>
      <w:sz w:val="16"/>
      <w:szCs w:val="16"/>
    </w:rPr>
  </w:style>
  <w:style w:type="character" w:customStyle="1" w:styleId="ZpatChar">
    <w:name w:val="Zápatí Char"/>
    <w:link w:val="Zpat"/>
    <w:rsid w:val="00A872FE"/>
    <w:rPr>
      <w:sz w:val="24"/>
      <w:szCs w:val="24"/>
    </w:rPr>
  </w:style>
  <w:style w:type="character" w:styleId="Sledovanodkaz">
    <w:name w:val="FollowedHyperlink"/>
    <w:basedOn w:val="Standardnpsmoodstavce"/>
    <w:rsid w:val="00227ABC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3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eregpublicsecure.ksrzis.cz/Registr/SZD/DetskaRekreace/log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9D622-2807-4D2B-800E-AC770EBB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863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Liberci dne ……………</vt:lpstr>
    </vt:vector>
  </TitlesOfParts>
  <Company>KHS Libereckeho kraje</Company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Liberci dne ……………</dc:title>
  <dc:creator>Zuzana Balasova</dc:creator>
  <cp:lastModifiedBy>Balašová Zuzana</cp:lastModifiedBy>
  <cp:revision>3</cp:revision>
  <cp:lastPrinted>2024-06-27T06:43:00Z</cp:lastPrinted>
  <dcterms:created xsi:type="dcterms:W3CDTF">2024-06-27T06:43:00Z</dcterms:created>
  <dcterms:modified xsi:type="dcterms:W3CDTF">2024-06-27T06:44:00Z</dcterms:modified>
</cp:coreProperties>
</file>