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AD2" w14:textId="756499CA" w:rsidR="00CE4FB7" w:rsidRPr="00F00478" w:rsidRDefault="00CE4FB7" w:rsidP="00BF0EC2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bookmarkStart w:id="0" w:name="_Hlk183603911"/>
      <w:bookmarkEnd w:id="0"/>
      <w:r w:rsidRPr="00F00478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C411CE">
        <w:rPr>
          <w:rFonts w:ascii="Arial" w:hAnsi="Arial" w:cs="Arial"/>
          <w:b w:val="0"/>
          <w:smallCaps w:val="0"/>
          <w:sz w:val="22"/>
          <w:szCs w:val="22"/>
        </w:rPr>
        <w:t>29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1442FA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411CE">
        <w:rPr>
          <w:rFonts w:ascii="Arial" w:hAnsi="Arial" w:cs="Arial"/>
          <w:b w:val="0"/>
          <w:smallCaps w:val="0"/>
          <w:sz w:val="22"/>
          <w:szCs w:val="22"/>
        </w:rPr>
        <w:t>listopadu</w:t>
      </w:r>
      <w:r w:rsidR="00A63BAB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4D2670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24686B3C" w14:textId="77777777" w:rsidR="006026CC" w:rsidRPr="00460E7D" w:rsidRDefault="006026CC" w:rsidP="006026C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3DB1073B" w14:textId="2650D169" w:rsidR="0044628D" w:rsidRPr="004D2670" w:rsidRDefault="0044628D" w:rsidP="00CE4FB7">
      <w:pPr>
        <w:spacing w:before="240" w:after="120"/>
        <w:jc w:val="both"/>
        <w:rPr>
          <w:rFonts w:ascii="Arial" w:hAnsi="Arial" w:cs="Arial"/>
          <w:bCs/>
          <w:sz w:val="22"/>
          <w:szCs w:val="22"/>
        </w:rPr>
      </w:pPr>
      <w:r w:rsidRPr="004D2670">
        <w:rPr>
          <w:rFonts w:ascii="Arial" w:hAnsi="Arial" w:cs="Arial"/>
          <w:bCs/>
          <w:sz w:val="22"/>
          <w:szCs w:val="22"/>
        </w:rPr>
        <w:t>Státní zdravotní dozor nad předměty běžného užívání v</w:t>
      </w:r>
      <w:r w:rsidR="001442FA">
        <w:rPr>
          <w:rFonts w:ascii="Arial" w:hAnsi="Arial" w:cs="Arial"/>
          <w:bCs/>
          <w:sz w:val="22"/>
          <w:szCs w:val="22"/>
        </w:rPr>
        <w:t>e</w:t>
      </w:r>
      <w:r w:rsidRPr="004D2670">
        <w:rPr>
          <w:rFonts w:ascii="Arial" w:hAnsi="Arial" w:cs="Arial"/>
          <w:bCs/>
          <w:sz w:val="22"/>
          <w:szCs w:val="22"/>
        </w:rPr>
        <w:t> </w:t>
      </w:r>
      <w:r w:rsidR="00A63BAB">
        <w:rPr>
          <w:rFonts w:ascii="Arial" w:hAnsi="Arial" w:cs="Arial"/>
          <w:bCs/>
          <w:sz w:val="22"/>
          <w:szCs w:val="22"/>
        </w:rPr>
        <w:t>3</w:t>
      </w:r>
      <w:r w:rsidR="001B3D37" w:rsidRPr="004D2670">
        <w:rPr>
          <w:rFonts w:ascii="Arial" w:hAnsi="Arial" w:cs="Arial"/>
          <w:bCs/>
          <w:sz w:val="22"/>
          <w:szCs w:val="22"/>
        </w:rPr>
        <w:t>.</w:t>
      </w:r>
      <w:r w:rsidRPr="004D2670">
        <w:rPr>
          <w:rFonts w:ascii="Arial" w:hAnsi="Arial" w:cs="Arial"/>
          <w:bCs/>
          <w:sz w:val="22"/>
          <w:szCs w:val="22"/>
        </w:rPr>
        <w:t xml:space="preserve"> čtvrtletí 20</w:t>
      </w:r>
      <w:r w:rsidR="002D0402" w:rsidRPr="004D2670">
        <w:rPr>
          <w:rFonts w:ascii="Arial" w:hAnsi="Arial" w:cs="Arial"/>
          <w:bCs/>
          <w:sz w:val="22"/>
          <w:szCs w:val="22"/>
        </w:rPr>
        <w:t>2</w:t>
      </w:r>
      <w:r w:rsidR="004261CC">
        <w:rPr>
          <w:rFonts w:ascii="Arial" w:hAnsi="Arial" w:cs="Arial"/>
          <w:bCs/>
          <w:sz w:val="22"/>
          <w:szCs w:val="22"/>
        </w:rPr>
        <w:t>4</w:t>
      </w:r>
    </w:p>
    <w:p w14:paraId="4B6F34B4" w14:textId="7CE813B0" w:rsidR="002C1882" w:rsidRPr="00DD2E2F" w:rsidRDefault="00046436" w:rsidP="004C46F4">
      <w:pPr>
        <w:pStyle w:val="Bezmezer"/>
        <w:spacing w:before="160"/>
        <w:jc w:val="both"/>
        <w:rPr>
          <w:rFonts w:ascii="Arial" w:hAnsi="Arial" w:cs="Arial"/>
        </w:rPr>
      </w:pPr>
      <w:r w:rsidRPr="00DD2E2F">
        <w:rPr>
          <w:rFonts w:ascii="Arial" w:hAnsi="Arial" w:cs="Arial"/>
          <w:bCs/>
        </w:rPr>
        <w:t xml:space="preserve">V oblasti </w:t>
      </w:r>
      <w:r w:rsidRPr="00DD2E2F">
        <w:rPr>
          <w:rFonts w:ascii="Arial" w:hAnsi="Arial" w:cs="Arial"/>
          <w:bCs/>
          <w:u w:val="single"/>
        </w:rPr>
        <w:t>p</w:t>
      </w:r>
      <w:r w:rsidR="002C1882" w:rsidRPr="00DD2E2F">
        <w:rPr>
          <w:rFonts w:ascii="Arial" w:hAnsi="Arial" w:cs="Arial"/>
          <w:bCs/>
          <w:u w:val="single"/>
        </w:rPr>
        <w:t>ředmět</w:t>
      </w:r>
      <w:r w:rsidRPr="00DD2E2F">
        <w:rPr>
          <w:rFonts w:ascii="Arial" w:hAnsi="Arial" w:cs="Arial"/>
          <w:bCs/>
          <w:u w:val="single"/>
        </w:rPr>
        <w:t>ů</w:t>
      </w:r>
      <w:r w:rsidR="002C1882" w:rsidRPr="00DD2E2F">
        <w:rPr>
          <w:rFonts w:ascii="Arial" w:hAnsi="Arial" w:cs="Arial"/>
          <w:bCs/>
          <w:u w:val="single"/>
        </w:rPr>
        <w:t xml:space="preserve"> běžného užívání</w:t>
      </w:r>
      <w:r w:rsidR="002C1882" w:rsidRPr="00DD2E2F">
        <w:rPr>
          <w:rFonts w:ascii="Arial" w:hAnsi="Arial" w:cs="Arial"/>
          <w:bCs/>
        </w:rPr>
        <w:t xml:space="preserve"> </w:t>
      </w:r>
      <w:r w:rsidRPr="00DD2E2F">
        <w:rPr>
          <w:rFonts w:ascii="Arial" w:hAnsi="Arial" w:cs="Arial"/>
          <w:bCs/>
        </w:rPr>
        <w:t>zaměstnanci KHS LK v</w:t>
      </w:r>
      <w:r w:rsidR="002B2228" w:rsidRPr="00DD2E2F">
        <w:rPr>
          <w:rFonts w:ascii="Arial" w:hAnsi="Arial" w:cs="Arial"/>
          <w:bCs/>
        </w:rPr>
        <w:t xml:space="preserve"> tomto</w:t>
      </w:r>
      <w:r w:rsidRPr="00DD2E2F">
        <w:rPr>
          <w:rFonts w:ascii="Arial" w:hAnsi="Arial" w:cs="Arial"/>
          <w:bCs/>
        </w:rPr>
        <w:t xml:space="preserve"> období provedli </w:t>
      </w:r>
      <w:r w:rsidR="00A63BAB" w:rsidRPr="00DD2E2F">
        <w:rPr>
          <w:rFonts w:ascii="Arial" w:hAnsi="Arial" w:cs="Arial"/>
          <w:b/>
        </w:rPr>
        <w:t>3</w:t>
      </w:r>
      <w:r w:rsidR="001442FA" w:rsidRPr="00DD2E2F">
        <w:rPr>
          <w:rFonts w:ascii="Arial" w:hAnsi="Arial" w:cs="Arial"/>
          <w:b/>
          <w:bCs/>
        </w:rPr>
        <w:t>2</w:t>
      </w:r>
      <w:r w:rsidR="002C1882" w:rsidRPr="00DD2E2F">
        <w:rPr>
          <w:rFonts w:ascii="Arial" w:hAnsi="Arial" w:cs="Arial"/>
        </w:rPr>
        <w:t xml:space="preserve"> kontrol</w:t>
      </w:r>
      <w:r w:rsidRPr="00DD2E2F">
        <w:rPr>
          <w:rFonts w:ascii="Arial" w:hAnsi="Arial" w:cs="Arial"/>
        </w:rPr>
        <w:t xml:space="preserve"> </w:t>
      </w:r>
      <w:r w:rsidR="00BE7349" w:rsidRPr="00DD2E2F">
        <w:rPr>
          <w:rFonts w:ascii="Arial" w:hAnsi="Arial" w:cs="Arial"/>
        </w:rPr>
        <w:t>prodejců</w:t>
      </w:r>
      <w:r w:rsidR="002C1882" w:rsidRPr="00DD2E2F">
        <w:rPr>
          <w:rFonts w:ascii="Arial" w:hAnsi="Arial" w:cs="Arial"/>
        </w:rPr>
        <w:t xml:space="preserve">, </w:t>
      </w:r>
      <w:proofErr w:type="spellStart"/>
      <w:proofErr w:type="gramStart"/>
      <w:r w:rsidR="002C1882" w:rsidRPr="00DD2E2F">
        <w:rPr>
          <w:rFonts w:ascii="Arial" w:hAnsi="Arial" w:cs="Arial"/>
        </w:rPr>
        <w:t>dovozců</w:t>
      </w:r>
      <w:r w:rsidR="00A63BAB" w:rsidRPr="00DD2E2F">
        <w:rPr>
          <w:rFonts w:ascii="Arial" w:hAnsi="Arial" w:cs="Arial"/>
        </w:rPr>
        <w:t>,d</w:t>
      </w:r>
      <w:r w:rsidR="00BE7349" w:rsidRPr="00DD2E2F">
        <w:rPr>
          <w:rFonts w:ascii="Arial" w:hAnsi="Arial" w:cs="Arial"/>
        </w:rPr>
        <w:t>istributorů</w:t>
      </w:r>
      <w:proofErr w:type="spellEnd"/>
      <w:proofErr w:type="gramEnd"/>
      <w:r w:rsidR="00A63BAB" w:rsidRPr="00DD2E2F">
        <w:rPr>
          <w:rFonts w:ascii="Arial" w:hAnsi="Arial" w:cs="Arial"/>
        </w:rPr>
        <w:t xml:space="preserve"> a výrobců</w:t>
      </w:r>
      <w:r w:rsidR="002C1882" w:rsidRPr="00DD2E2F">
        <w:rPr>
          <w:rFonts w:ascii="Arial" w:hAnsi="Arial" w:cs="Arial"/>
        </w:rPr>
        <w:t xml:space="preserve">, kdy kontroly </w:t>
      </w:r>
      <w:r w:rsidRPr="00DD2E2F">
        <w:rPr>
          <w:rFonts w:ascii="Arial" w:hAnsi="Arial" w:cs="Arial"/>
        </w:rPr>
        <w:t xml:space="preserve">zaměřili </w:t>
      </w:r>
      <w:r w:rsidR="002C1882" w:rsidRPr="00DD2E2F">
        <w:rPr>
          <w:rFonts w:ascii="Arial" w:hAnsi="Arial" w:cs="Arial"/>
        </w:rPr>
        <w:t xml:space="preserve">zejména na značení dozorovaných </w:t>
      </w:r>
      <w:r w:rsidR="004C46F4" w:rsidRPr="00DD2E2F">
        <w:rPr>
          <w:rFonts w:ascii="Arial" w:hAnsi="Arial" w:cs="Arial"/>
        </w:rPr>
        <w:t>výrobků</w:t>
      </w:r>
      <w:r w:rsidR="001442FA" w:rsidRPr="00DD2E2F">
        <w:rPr>
          <w:rFonts w:ascii="Arial" w:hAnsi="Arial" w:cs="Arial"/>
        </w:rPr>
        <w:t xml:space="preserve"> a ověření správnosti předložené dokumentace.</w:t>
      </w:r>
      <w:r w:rsidR="004C46F4" w:rsidRPr="00DD2E2F">
        <w:rPr>
          <w:rFonts w:ascii="Arial" w:hAnsi="Arial" w:cs="Arial"/>
          <w:b/>
          <w:smallCaps/>
        </w:rPr>
        <w:t xml:space="preserve"> </w:t>
      </w:r>
    </w:p>
    <w:p w14:paraId="22BF9B2E" w14:textId="26D94913" w:rsidR="00532ED0" w:rsidRPr="00DD2E2F" w:rsidRDefault="00046436" w:rsidP="00EC65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D2E2F">
        <w:rPr>
          <w:rFonts w:ascii="Arial" w:hAnsi="Arial" w:cs="Arial"/>
          <w:b w:val="0"/>
          <w:smallCaps w:val="0"/>
          <w:sz w:val="22"/>
          <w:szCs w:val="22"/>
        </w:rPr>
        <w:t>Při dalších</w:t>
      </w:r>
      <w:r w:rsidR="001D56C9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63BAB" w:rsidRPr="00DD2E2F">
        <w:rPr>
          <w:rFonts w:ascii="Arial" w:hAnsi="Arial" w:cs="Arial"/>
          <w:bCs/>
          <w:smallCaps w:val="0"/>
          <w:sz w:val="22"/>
          <w:szCs w:val="22"/>
        </w:rPr>
        <w:t>44</w:t>
      </w:r>
      <w:r w:rsidR="005C591D" w:rsidRPr="00DD2E2F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2C1882" w:rsidRPr="00DD2E2F">
        <w:rPr>
          <w:rFonts w:ascii="Arial" w:hAnsi="Arial" w:cs="Arial"/>
          <w:smallCaps w:val="0"/>
          <w:sz w:val="22"/>
          <w:szCs w:val="22"/>
        </w:rPr>
        <w:t>šetření</w:t>
      </w:r>
      <w:r w:rsidR="002D0402" w:rsidRPr="00DD2E2F">
        <w:rPr>
          <w:rFonts w:ascii="Arial" w:hAnsi="Arial" w:cs="Arial"/>
          <w:smallCaps w:val="0"/>
          <w:sz w:val="22"/>
          <w:szCs w:val="22"/>
        </w:rPr>
        <w:t>ch</w:t>
      </w:r>
      <w:r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kontrolovali</w:t>
      </w:r>
      <w:r w:rsidR="00B04522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výskyt </w:t>
      </w:r>
      <w:r w:rsidR="00863E0B" w:rsidRPr="00863E0B">
        <w:rPr>
          <w:rFonts w:ascii="Arial" w:hAnsi="Arial" w:cs="Arial"/>
          <w:bCs/>
          <w:smallCaps w:val="0"/>
          <w:sz w:val="22"/>
          <w:szCs w:val="22"/>
        </w:rPr>
        <w:t>533</w:t>
      </w:r>
      <w:r w:rsidR="00A63BAB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C1882" w:rsidRPr="00DD2E2F">
        <w:rPr>
          <w:rFonts w:ascii="Arial" w:hAnsi="Arial" w:cs="Arial"/>
          <w:smallCaps w:val="0"/>
          <w:sz w:val="22"/>
          <w:szCs w:val="22"/>
        </w:rPr>
        <w:t xml:space="preserve">výrobků vyhlášených </w:t>
      </w:r>
      <w:r w:rsidR="00B04522" w:rsidRPr="00DD2E2F">
        <w:rPr>
          <w:rFonts w:ascii="Arial" w:hAnsi="Arial" w:cs="Arial"/>
          <w:smallCaps w:val="0"/>
          <w:sz w:val="22"/>
          <w:szCs w:val="22"/>
        </w:rPr>
        <w:t xml:space="preserve">v systému </w:t>
      </w:r>
      <w:proofErr w:type="spellStart"/>
      <w:r w:rsidR="00C604E0" w:rsidRPr="00DD2E2F">
        <w:rPr>
          <w:rFonts w:ascii="Arial" w:hAnsi="Arial" w:cs="Arial"/>
          <w:smallCaps w:val="0"/>
          <w:sz w:val="22"/>
          <w:szCs w:val="22"/>
        </w:rPr>
        <w:t>Safety</w:t>
      </w:r>
      <w:proofErr w:type="spellEnd"/>
      <w:r w:rsidR="00C604E0" w:rsidRPr="00DD2E2F">
        <w:rPr>
          <w:rFonts w:ascii="Arial" w:hAnsi="Arial" w:cs="Arial"/>
          <w:smallCaps w:val="0"/>
          <w:sz w:val="22"/>
          <w:szCs w:val="22"/>
        </w:rPr>
        <w:t xml:space="preserve"> </w:t>
      </w:r>
      <w:proofErr w:type="spellStart"/>
      <w:r w:rsidR="00C604E0" w:rsidRPr="00DD2E2F">
        <w:rPr>
          <w:rFonts w:ascii="Arial" w:hAnsi="Arial" w:cs="Arial"/>
          <w:smallCaps w:val="0"/>
          <w:sz w:val="22"/>
          <w:szCs w:val="22"/>
        </w:rPr>
        <w:t>Gate</w:t>
      </w:r>
      <w:proofErr w:type="spellEnd"/>
      <w:r w:rsidR="00C604E0" w:rsidRPr="00DD2E2F">
        <w:rPr>
          <w:rFonts w:ascii="Arial" w:hAnsi="Arial" w:cs="Arial"/>
          <w:smallCaps w:val="0"/>
          <w:sz w:val="22"/>
          <w:szCs w:val="22"/>
        </w:rPr>
        <w:t xml:space="preserve"> </w:t>
      </w:r>
      <w:r w:rsidR="00B04522" w:rsidRPr="00DD2E2F">
        <w:rPr>
          <w:rFonts w:ascii="Arial" w:hAnsi="Arial" w:cs="Arial"/>
          <w:b w:val="0"/>
          <w:bCs/>
          <w:smallCaps w:val="0"/>
          <w:sz w:val="22"/>
          <w:szCs w:val="22"/>
        </w:rPr>
        <w:t>(evropský systém hlášení nebezpečných výrobků)</w:t>
      </w:r>
      <w:r w:rsidR="00B04522" w:rsidRPr="00DD2E2F">
        <w:rPr>
          <w:rFonts w:ascii="Arial" w:hAnsi="Arial" w:cs="Arial"/>
          <w:smallCaps w:val="0"/>
          <w:sz w:val="22"/>
          <w:szCs w:val="22"/>
        </w:rPr>
        <w:t xml:space="preserve"> </w:t>
      </w:r>
      <w:r w:rsidR="002C1882" w:rsidRPr="00DD2E2F">
        <w:rPr>
          <w:rFonts w:ascii="Arial" w:hAnsi="Arial" w:cs="Arial"/>
          <w:smallCaps w:val="0"/>
          <w:sz w:val="22"/>
          <w:szCs w:val="22"/>
        </w:rPr>
        <w:t>jako nebezpečné</w:t>
      </w:r>
      <w:r w:rsidR="002C1882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C604E0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Jednalo se převážně o kosmetické přípravky s obsahem zakázané karcinogenní látky </w:t>
      </w:r>
      <w:proofErr w:type="spellStart"/>
      <w:r w:rsidR="00C604E0" w:rsidRPr="00DD2E2F">
        <w:rPr>
          <w:rFonts w:ascii="Arial" w:hAnsi="Arial" w:cs="Arial"/>
          <w:b w:val="0"/>
          <w:smallCaps w:val="0"/>
          <w:sz w:val="22"/>
          <w:szCs w:val="22"/>
        </w:rPr>
        <w:t>lilial</w:t>
      </w:r>
      <w:proofErr w:type="spellEnd"/>
      <w:r w:rsidR="000E5009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(chemický název</w:t>
      </w:r>
      <w:r w:rsidR="00C604E0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proofErr w:type="spellStart"/>
      <w:r w:rsidR="00C604E0" w:rsidRPr="00DD2E2F">
        <w:rPr>
          <w:rFonts w:ascii="Arial" w:hAnsi="Arial" w:cs="Arial"/>
          <w:b w:val="0"/>
          <w:smallCaps w:val="0"/>
          <w:sz w:val="22"/>
          <w:szCs w:val="22"/>
        </w:rPr>
        <w:t>butylphenyl</w:t>
      </w:r>
      <w:proofErr w:type="spellEnd"/>
      <w:r w:rsidR="00C604E0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proofErr w:type="spellStart"/>
      <w:r w:rsidR="00C604E0" w:rsidRPr="00DD2E2F">
        <w:rPr>
          <w:rFonts w:ascii="Arial" w:hAnsi="Arial" w:cs="Arial"/>
          <w:b w:val="0"/>
          <w:smallCaps w:val="0"/>
          <w:sz w:val="22"/>
          <w:szCs w:val="22"/>
        </w:rPr>
        <w:t>methylpropional</w:t>
      </w:r>
      <w:proofErr w:type="spellEnd"/>
      <w:r w:rsidR="00C604E0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). </w:t>
      </w:r>
    </w:p>
    <w:p w14:paraId="424E2599" w14:textId="5C7EB0C1" w:rsidR="000E5009" w:rsidRPr="00DD2E2F" w:rsidRDefault="000E5009" w:rsidP="000E5009">
      <w:pPr>
        <w:pStyle w:val="Bezmezer"/>
        <w:spacing w:before="120"/>
        <w:jc w:val="both"/>
        <w:rPr>
          <w:rFonts w:ascii="Arial" w:hAnsi="Arial" w:cs="Arial"/>
          <w:bCs/>
        </w:rPr>
      </w:pPr>
      <w:r w:rsidRPr="00DD2E2F">
        <w:rPr>
          <w:noProof/>
        </w:rPr>
        <w:drawing>
          <wp:anchor distT="0" distB="0" distL="114300" distR="114300" simplePos="0" relativeHeight="251658240" behindDoc="1" locked="0" layoutInCell="1" allowOverlap="1" wp14:anchorId="00940394" wp14:editId="7D9638F6">
            <wp:simplePos x="0" y="0"/>
            <wp:positionH relativeFrom="column">
              <wp:posOffset>4717415</wp:posOffset>
            </wp:positionH>
            <wp:positionV relativeFrom="paragraph">
              <wp:posOffset>273050</wp:posOffset>
            </wp:positionV>
            <wp:extent cx="1733550" cy="1433830"/>
            <wp:effectExtent l="0" t="0" r="0" b="0"/>
            <wp:wrapTight wrapText="bothSides">
              <wp:wrapPolygon edited="0">
                <wp:start x="0" y="0"/>
                <wp:lineTo x="0" y="21236"/>
                <wp:lineTo x="21363" y="21236"/>
                <wp:lineTo x="2136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8" r="12445" b="10000"/>
                    <a:stretch/>
                  </pic:blipFill>
                  <pic:spPr bwMode="auto">
                    <a:xfrm>
                      <a:off x="0" y="0"/>
                      <a:ext cx="17335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E2F">
        <w:rPr>
          <w:rFonts w:ascii="Arial" w:hAnsi="Arial" w:cs="Arial"/>
          <w:bCs/>
        </w:rPr>
        <w:t xml:space="preserve">Za prodej či opakovaný prodej kosmetických přípravků obsahujících zakázané látky a za nevyhovující značení elektronických cigaret uložili </w:t>
      </w:r>
      <w:r w:rsidRPr="00DD2E2F">
        <w:rPr>
          <w:rFonts w:ascii="Arial" w:hAnsi="Arial" w:cs="Arial"/>
          <w:b/>
        </w:rPr>
        <w:t>11 pokut ve výši 49 000,- Kč</w:t>
      </w:r>
      <w:r w:rsidRPr="00DD2E2F">
        <w:rPr>
          <w:rFonts w:ascii="Arial" w:hAnsi="Arial" w:cs="Arial"/>
          <w:bCs/>
        </w:rPr>
        <w:t xml:space="preserve">. </w:t>
      </w:r>
    </w:p>
    <w:p w14:paraId="4C5DFC9B" w14:textId="082F04C5" w:rsidR="004220D7" w:rsidRPr="00DD2E2F" w:rsidRDefault="000E5009" w:rsidP="00EC65F5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„V systému </w:t>
      </w:r>
      <w:proofErr w:type="spellStart"/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Satety</w:t>
      </w:r>
      <w:proofErr w:type="spellEnd"/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proofErr w:type="spellStart"/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Gate</w:t>
      </w:r>
      <w:proofErr w:type="spellEnd"/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jsou </w:t>
      </w:r>
      <w:r w:rsidR="00A63BAB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notifikovány </w:t>
      </w: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jako nebezpečné výrobky také </w:t>
      </w:r>
      <w:r w:rsidR="00A63BAB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elektronické cigarety</w:t>
      </w: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Důvodem může </w:t>
      </w:r>
      <w:r w:rsidR="000D64B8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být </w:t>
      </w:r>
      <w:r w:rsidR="004E483E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například </w:t>
      </w: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jejich</w:t>
      </w:r>
      <w:r w:rsidR="00A63BAB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4E483E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příliš velk</w:t>
      </w: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ý objem, </w:t>
      </w:r>
      <w:r w:rsidR="004E483E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přičemž maximální povolený limit je 2 ml.</w:t>
      </w:r>
      <w:r w:rsidR="00A63BAB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Dalšími důvody k notifikaci jsou n</w:t>
      </w:r>
      <w:r w:rsidR="004E483E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edostatky </w:t>
      </w: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v podobě chybějícího povinného značení či nesplnění</w:t>
      </w:r>
      <w:r w:rsidR="004E483E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oznamovací povinnosti, kdy musí být každý výrobek před uvedením na trh v České republice nahlášen 6 měsíců v evropském registru EUCEG</w:t>
      </w:r>
      <w:r w:rsidR="004220D7"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Pr="00DD2E2F"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  <w:r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vysvětluje </w:t>
      </w:r>
      <w:r w:rsidR="004220D7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Ing. </w:t>
      </w:r>
      <w:r w:rsidRPr="00DD2E2F">
        <w:rPr>
          <w:rFonts w:ascii="Arial" w:hAnsi="Arial" w:cs="Arial"/>
          <w:b w:val="0"/>
          <w:smallCaps w:val="0"/>
          <w:sz w:val="22"/>
          <w:szCs w:val="22"/>
        </w:rPr>
        <w:t xml:space="preserve">Alena </w:t>
      </w:r>
      <w:r w:rsidR="004220D7" w:rsidRPr="00DD2E2F">
        <w:rPr>
          <w:rFonts w:ascii="Arial" w:hAnsi="Arial" w:cs="Arial"/>
          <w:b w:val="0"/>
          <w:smallCaps w:val="0"/>
          <w:sz w:val="22"/>
          <w:szCs w:val="22"/>
        </w:rPr>
        <w:t>Machková</w:t>
      </w:r>
      <w:r w:rsidRPr="00DD2E2F">
        <w:rPr>
          <w:rFonts w:ascii="Arial" w:hAnsi="Arial" w:cs="Arial"/>
          <w:b w:val="0"/>
          <w:smallCaps w:val="0"/>
          <w:sz w:val="22"/>
          <w:szCs w:val="22"/>
        </w:rPr>
        <w:t xml:space="preserve">, odborný rada pro oblast předmětů běžného užívání KHS LK. </w:t>
      </w:r>
      <w:r w:rsidR="004220D7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4C2C5A87" w14:textId="4236583B" w:rsidR="00E72C19" w:rsidRPr="0009500C" w:rsidRDefault="001946C4" w:rsidP="00E72C1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72D5F4" wp14:editId="30D72C61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3230880" cy="1638300"/>
            <wp:effectExtent l="0" t="0" r="7620" b="0"/>
            <wp:wrapTight wrapText="bothSides">
              <wp:wrapPolygon edited="0">
                <wp:start x="0" y="0"/>
                <wp:lineTo x="0" y="21349"/>
                <wp:lineTo x="21524" y="21349"/>
                <wp:lineTo x="215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5" t="24650" b="23586"/>
                    <a:stretch/>
                  </pic:blipFill>
                  <pic:spPr bwMode="auto">
                    <a:xfrm>
                      <a:off x="0" y="0"/>
                      <a:ext cx="3230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009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Součástí prováděného </w:t>
      </w:r>
      <w:r w:rsidR="00DD2E2F" w:rsidRPr="00DD2E2F">
        <w:rPr>
          <w:rFonts w:ascii="Arial" w:hAnsi="Arial" w:cs="Arial"/>
          <w:b w:val="0"/>
          <w:smallCaps w:val="0"/>
          <w:sz w:val="22"/>
          <w:szCs w:val="22"/>
        </w:rPr>
        <w:t xml:space="preserve">státního zdravotní dozoru jsou </w:t>
      </w:r>
      <w:r w:rsidR="00DD2E2F">
        <w:rPr>
          <w:rFonts w:ascii="Arial" w:hAnsi="Arial" w:cs="Arial"/>
          <w:b w:val="0"/>
          <w:smallCaps w:val="0"/>
          <w:sz w:val="22"/>
          <w:szCs w:val="22"/>
        </w:rPr>
        <w:t xml:space="preserve">také </w:t>
      </w:r>
      <w:r w:rsidR="00DD2E2F" w:rsidRPr="001946C4">
        <w:rPr>
          <w:rFonts w:ascii="Arial" w:hAnsi="Arial" w:cs="Arial"/>
          <w:bCs/>
          <w:smallCaps w:val="0"/>
          <w:sz w:val="22"/>
          <w:szCs w:val="22"/>
        </w:rPr>
        <w:t>kontroly správné výrobní praxe</w:t>
      </w:r>
      <w:r w:rsidR="00C411CE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C411CE" w:rsidRPr="00C411CE">
        <w:rPr>
          <w:rFonts w:ascii="Arial" w:hAnsi="Arial" w:cs="Arial"/>
          <w:b w:val="0"/>
          <w:smallCaps w:val="0"/>
          <w:sz w:val="22"/>
          <w:szCs w:val="22"/>
        </w:rPr>
        <w:t xml:space="preserve">Kontroly jsou zaměřené na dodržování správných výrobních podmínek, které zajistí výrobu bezpečných předmětů a materiálů určených pro styk s potravinami a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dále </w:t>
      </w:r>
      <w:r w:rsidR="00C411CE" w:rsidRPr="00C411CE">
        <w:rPr>
          <w:rFonts w:ascii="Arial" w:hAnsi="Arial" w:cs="Arial"/>
          <w:b w:val="0"/>
          <w:smallCaps w:val="0"/>
          <w:sz w:val="22"/>
          <w:szCs w:val="22"/>
        </w:rPr>
        <w:t>na doklady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411CE" w:rsidRPr="00C411CE">
        <w:rPr>
          <w:rFonts w:ascii="Arial" w:hAnsi="Arial" w:cs="Arial"/>
          <w:b w:val="0"/>
          <w:smallCaps w:val="0"/>
          <w:sz w:val="22"/>
          <w:szCs w:val="22"/>
        </w:rPr>
        <w:t xml:space="preserve">o výrobních </w:t>
      </w:r>
      <w:r w:rsidR="00C411CE" w:rsidRPr="0009500C">
        <w:rPr>
          <w:rFonts w:ascii="Arial" w:hAnsi="Arial" w:cs="Arial"/>
          <w:b w:val="0"/>
          <w:smallCaps w:val="0"/>
          <w:sz w:val="22"/>
          <w:szCs w:val="22"/>
        </w:rPr>
        <w:t>postupech vyhovujících správné výrobní praxi.</w:t>
      </w:r>
      <w:r w:rsidRPr="0009500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E3616A" w:rsidRPr="0009500C">
        <w:rPr>
          <w:rFonts w:ascii="Arial" w:hAnsi="Arial" w:cs="Arial"/>
          <w:b w:val="0"/>
          <w:smallCaps w:val="0"/>
          <w:sz w:val="22"/>
          <w:szCs w:val="22"/>
        </w:rPr>
        <w:t>V</w:t>
      </w:r>
      <w:r w:rsidRPr="0009500C">
        <w:rPr>
          <w:rFonts w:ascii="Arial" w:hAnsi="Arial" w:cs="Arial"/>
          <w:b w:val="0"/>
          <w:smallCaps w:val="0"/>
          <w:sz w:val="22"/>
          <w:szCs w:val="22"/>
        </w:rPr>
        <w:t xml:space="preserve"> uvedeném období provedli zaměstnanci KHS LK </w:t>
      </w:r>
      <w:r w:rsidR="00C50DB3" w:rsidRPr="0009500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C50DB3" w:rsidRPr="0009500C">
        <w:rPr>
          <w:rFonts w:ascii="Arial" w:hAnsi="Arial" w:cs="Arial"/>
          <w:bCs/>
          <w:smallCaps w:val="0"/>
          <w:sz w:val="22"/>
          <w:szCs w:val="22"/>
        </w:rPr>
        <w:t>8</w:t>
      </w:r>
      <w:r w:rsidR="00C50DB3" w:rsidRPr="0009500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09500C">
        <w:rPr>
          <w:rFonts w:ascii="Arial" w:hAnsi="Arial" w:cs="Arial"/>
          <w:b w:val="0"/>
          <w:smallCaps w:val="0"/>
          <w:sz w:val="22"/>
          <w:szCs w:val="22"/>
        </w:rPr>
        <w:t xml:space="preserve">takových </w:t>
      </w:r>
      <w:r w:rsidR="00C50DB3" w:rsidRPr="0009500C">
        <w:rPr>
          <w:rFonts w:ascii="Arial" w:hAnsi="Arial" w:cs="Arial"/>
          <w:bCs/>
          <w:smallCaps w:val="0"/>
          <w:sz w:val="22"/>
          <w:szCs w:val="22"/>
        </w:rPr>
        <w:t>kontrol</w:t>
      </w:r>
      <w:r w:rsidRPr="0009500C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E72C19" w:rsidRPr="0009500C">
        <w:rPr>
          <w:rFonts w:ascii="Arial" w:hAnsi="Arial" w:cs="Arial"/>
          <w:b w:val="0"/>
          <w:smallCaps w:val="0"/>
          <w:sz w:val="22"/>
          <w:szCs w:val="22"/>
        </w:rPr>
        <w:t>V</w:t>
      </w:r>
      <w:r w:rsidRPr="0009500C">
        <w:rPr>
          <w:rFonts w:ascii="Arial" w:hAnsi="Arial" w:cs="Arial"/>
          <w:b w:val="0"/>
          <w:smallCaps w:val="0"/>
          <w:sz w:val="22"/>
          <w:szCs w:val="22"/>
        </w:rPr>
        <w:t> případě kosmetických</w:t>
      </w:r>
      <w:r w:rsidR="00E72C19" w:rsidRPr="0009500C">
        <w:rPr>
          <w:rFonts w:ascii="Arial" w:hAnsi="Arial" w:cs="Arial"/>
          <w:b w:val="0"/>
          <w:smallCaps w:val="0"/>
          <w:sz w:val="22"/>
          <w:szCs w:val="22"/>
        </w:rPr>
        <w:t xml:space="preserve"> přípravků se v Libereckém kraji jedná většinou </w:t>
      </w:r>
      <w:r w:rsidRPr="0009500C">
        <w:rPr>
          <w:rFonts w:ascii="Arial" w:hAnsi="Arial" w:cs="Arial"/>
          <w:b w:val="0"/>
          <w:smallCaps w:val="0"/>
          <w:sz w:val="22"/>
          <w:szCs w:val="22"/>
        </w:rPr>
        <w:t xml:space="preserve">                 </w:t>
      </w:r>
      <w:r w:rsidR="00E72C19" w:rsidRPr="0009500C">
        <w:rPr>
          <w:rFonts w:ascii="Arial" w:hAnsi="Arial" w:cs="Arial"/>
          <w:b w:val="0"/>
          <w:smallCaps w:val="0"/>
          <w:sz w:val="22"/>
          <w:szCs w:val="22"/>
        </w:rPr>
        <w:t xml:space="preserve">o </w:t>
      </w:r>
      <w:r w:rsidR="00A7235A" w:rsidRPr="0009500C">
        <w:rPr>
          <w:rFonts w:ascii="Arial" w:hAnsi="Arial" w:cs="Arial"/>
          <w:b w:val="0"/>
          <w:smallCaps w:val="0"/>
          <w:sz w:val="22"/>
          <w:szCs w:val="22"/>
        </w:rPr>
        <w:t xml:space="preserve">malé </w:t>
      </w:r>
      <w:r w:rsidR="00E72C19" w:rsidRPr="0009500C">
        <w:rPr>
          <w:rFonts w:ascii="Arial" w:hAnsi="Arial" w:cs="Arial"/>
          <w:b w:val="0"/>
          <w:smallCaps w:val="0"/>
          <w:sz w:val="22"/>
          <w:szCs w:val="22"/>
        </w:rPr>
        <w:t xml:space="preserve">výrobny přírodní nebo „bio“ kosmetiky. </w:t>
      </w:r>
    </w:p>
    <w:p w14:paraId="2B905BF1" w14:textId="02CD9FBA" w:rsidR="00F42BCA" w:rsidRPr="0009500C" w:rsidRDefault="00F42BCA" w:rsidP="00C411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C90CB7" w14:textId="693E8C4E" w:rsidR="00F42BCA" w:rsidRDefault="00E72C19" w:rsidP="002F2897">
      <w:pPr>
        <w:pStyle w:val="Bezmezer"/>
        <w:spacing w:before="160"/>
        <w:jc w:val="both"/>
        <w:rPr>
          <w:rFonts w:ascii="Arial" w:hAnsi="Arial" w:cs="Arial"/>
        </w:rPr>
      </w:pPr>
      <w:r w:rsidRPr="0009500C">
        <w:rPr>
          <w:rFonts w:ascii="Arial" w:hAnsi="Arial" w:cs="Arial"/>
        </w:rPr>
        <w:t xml:space="preserve">V rámci hlášení systému </w:t>
      </w:r>
      <w:proofErr w:type="spellStart"/>
      <w:r w:rsidR="00886700" w:rsidRPr="0009500C">
        <w:rPr>
          <w:rFonts w:ascii="Arial" w:hAnsi="Arial" w:cs="Arial"/>
        </w:rPr>
        <w:t>Safety</w:t>
      </w:r>
      <w:proofErr w:type="spellEnd"/>
      <w:r w:rsidR="00886700" w:rsidRPr="0009500C">
        <w:rPr>
          <w:rFonts w:ascii="Arial" w:hAnsi="Arial" w:cs="Arial"/>
        </w:rPr>
        <w:t xml:space="preserve"> </w:t>
      </w:r>
      <w:proofErr w:type="spellStart"/>
      <w:r w:rsidR="00886700" w:rsidRPr="0009500C">
        <w:rPr>
          <w:rFonts w:ascii="Arial" w:hAnsi="Arial" w:cs="Arial"/>
        </w:rPr>
        <w:t>Gate</w:t>
      </w:r>
      <w:proofErr w:type="spellEnd"/>
      <w:r w:rsidR="00886700" w:rsidRPr="0009500C">
        <w:rPr>
          <w:rFonts w:ascii="Arial" w:hAnsi="Arial" w:cs="Arial"/>
        </w:rPr>
        <w:t xml:space="preserve"> šetřila KHS LK také výskyt padělků kosmetických přípravků</w:t>
      </w:r>
      <w:r w:rsidR="00E3616A" w:rsidRPr="0009500C">
        <w:rPr>
          <w:rFonts w:ascii="Arial" w:hAnsi="Arial" w:cs="Arial"/>
        </w:rPr>
        <w:t xml:space="preserve">. Jednalo se především o parfémy známých světových značek jako </w:t>
      </w:r>
      <w:r w:rsidR="00BC37CF" w:rsidRPr="0009500C">
        <w:rPr>
          <w:rFonts w:ascii="Arial" w:hAnsi="Arial" w:cs="Arial"/>
        </w:rPr>
        <w:t>jsou</w:t>
      </w:r>
      <w:r w:rsidR="00E3616A" w:rsidRPr="0009500C">
        <w:rPr>
          <w:rFonts w:ascii="Arial" w:hAnsi="Arial" w:cs="Arial"/>
        </w:rPr>
        <w:t xml:space="preserve"> HUGO BOSS, LANCÔME, TRUSSARDI</w:t>
      </w:r>
      <w:r w:rsidR="00A7235A" w:rsidRPr="0009500C">
        <w:rPr>
          <w:rFonts w:ascii="Arial" w:hAnsi="Arial" w:cs="Arial"/>
        </w:rPr>
        <w:t xml:space="preserve"> a</w:t>
      </w:r>
      <w:r w:rsidR="00E3616A" w:rsidRPr="0009500C">
        <w:rPr>
          <w:rFonts w:ascii="Arial" w:hAnsi="Arial" w:cs="Arial"/>
        </w:rPr>
        <w:t xml:space="preserve"> LAZELL. Další padělky šetř</w:t>
      </w:r>
      <w:r w:rsidR="00BC37CF" w:rsidRPr="0009500C">
        <w:rPr>
          <w:rFonts w:ascii="Arial" w:hAnsi="Arial" w:cs="Arial"/>
        </w:rPr>
        <w:t xml:space="preserve">ila </w:t>
      </w:r>
      <w:r w:rsidR="00E3616A" w:rsidRPr="0009500C">
        <w:rPr>
          <w:rFonts w:ascii="Arial" w:hAnsi="Arial" w:cs="Arial"/>
        </w:rPr>
        <w:t>na základě kontrolních zjištění provedených v</w:t>
      </w:r>
      <w:r w:rsidR="00A7235A" w:rsidRPr="0009500C">
        <w:rPr>
          <w:rFonts w:ascii="Arial" w:hAnsi="Arial" w:cs="Arial"/>
        </w:rPr>
        <w:t> tržní síti ČR, kde byly na</w:t>
      </w:r>
      <w:r w:rsidR="00A7235A">
        <w:rPr>
          <w:rFonts w:ascii="Arial" w:hAnsi="Arial" w:cs="Arial"/>
        </w:rPr>
        <w:t xml:space="preserve"> základě nevyhovujících analýz vyhlášeny </w:t>
      </w:r>
      <w:r w:rsidR="00BC37CF">
        <w:rPr>
          <w:rFonts w:ascii="Arial" w:hAnsi="Arial" w:cs="Arial"/>
        </w:rPr>
        <w:t>jako</w:t>
      </w:r>
      <w:r w:rsidR="00A7235A">
        <w:rPr>
          <w:rFonts w:ascii="Arial" w:hAnsi="Arial" w:cs="Arial"/>
        </w:rPr>
        <w:t xml:space="preserve"> padělky parfémov</w:t>
      </w:r>
      <w:r w:rsidR="00BC37CF">
        <w:rPr>
          <w:rFonts w:ascii="Arial" w:hAnsi="Arial" w:cs="Arial"/>
        </w:rPr>
        <w:t>é</w:t>
      </w:r>
      <w:r w:rsidR="00A7235A">
        <w:rPr>
          <w:rFonts w:ascii="Arial" w:hAnsi="Arial" w:cs="Arial"/>
        </w:rPr>
        <w:t xml:space="preserve"> vody zn. C</w:t>
      </w:r>
      <w:r w:rsidR="000D64B8">
        <w:rPr>
          <w:rFonts w:ascii="Arial" w:hAnsi="Arial" w:cs="Arial"/>
        </w:rPr>
        <w:t>HLOÉ</w:t>
      </w:r>
      <w:r w:rsidR="00A7235A">
        <w:rPr>
          <w:rFonts w:ascii="Arial" w:hAnsi="Arial" w:cs="Arial"/>
        </w:rPr>
        <w:t>, VERSACE, YVES SAINT LAURENT a toaletní vody GIORGIO ARMANI.</w:t>
      </w:r>
    </w:p>
    <w:p w14:paraId="21EB71E6" w14:textId="1C93AF50" w:rsidR="00F42BCA" w:rsidRPr="00A7235A" w:rsidRDefault="00886700" w:rsidP="002F2897">
      <w:pPr>
        <w:pStyle w:val="Bezmezer"/>
        <w:spacing w:before="160"/>
        <w:jc w:val="both"/>
        <w:rPr>
          <w:rFonts w:ascii="Arial" w:hAnsi="Arial" w:cs="Arial"/>
          <w:i/>
          <w:iCs/>
        </w:rPr>
      </w:pPr>
      <w:r w:rsidRPr="00F15FA5">
        <w:rPr>
          <w:rFonts w:ascii="Arial" w:hAnsi="Arial" w:cs="Arial"/>
          <w:i/>
          <w:iCs/>
        </w:rPr>
        <w:t>„Nakupujeme-li v e-shopu</w:t>
      </w:r>
      <w:r w:rsidR="00BB4E1A" w:rsidRPr="00F15FA5">
        <w:rPr>
          <w:rFonts w:ascii="Arial" w:hAnsi="Arial" w:cs="Arial"/>
          <w:i/>
          <w:iCs/>
        </w:rPr>
        <w:t>, který nemáme vyzkoušený</w:t>
      </w:r>
      <w:r w:rsidRPr="00F15FA5">
        <w:rPr>
          <w:rFonts w:ascii="Arial" w:hAnsi="Arial" w:cs="Arial"/>
          <w:i/>
          <w:iCs/>
        </w:rPr>
        <w:t xml:space="preserve"> vyplatí </w:t>
      </w:r>
      <w:r w:rsidR="00BB4E1A" w:rsidRPr="00F15FA5">
        <w:rPr>
          <w:rFonts w:ascii="Arial" w:hAnsi="Arial" w:cs="Arial"/>
          <w:i/>
          <w:iCs/>
        </w:rPr>
        <w:t xml:space="preserve">se </w:t>
      </w:r>
      <w:r w:rsidRPr="00F15FA5">
        <w:rPr>
          <w:rFonts w:ascii="Arial" w:hAnsi="Arial" w:cs="Arial"/>
          <w:i/>
          <w:iCs/>
        </w:rPr>
        <w:t xml:space="preserve">vybrat takový, který má uvedeny kontaktní údaje např. celou adresu sídla provozovatele, e-mail nebo telefon. </w:t>
      </w:r>
      <w:r w:rsidR="00DD3DFB" w:rsidRPr="00F15FA5">
        <w:rPr>
          <w:rFonts w:ascii="Arial" w:hAnsi="Arial" w:cs="Arial"/>
          <w:i/>
          <w:iCs/>
        </w:rPr>
        <w:t>Než si zboží objednáme je užitečné</w:t>
      </w:r>
      <w:r w:rsidR="00BB4E1A" w:rsidRPr="00F15FA5">
        <w:rPr>
          <w:rFonts w:ascii="Arial" w:hAnsi="Arial" w:cs="Arial"/>
          <w:i/>
          <w:iCs/>
        </w:rPr>
        <w:t xml:space="preserve"> pročíst si obchodní podmínky zejména pokud jde o záruční dobu a podmínky vrácení zboží. Podezřele nízká cena nemusí být výhodou, měla by nás naopak varovat k</w:t>
      </w:r>
      <w:r w:rsidR="009C5D95">
        <w:rPr>
          <w:rFonts w:ascii="Arial" w:hAnsi="Arial" w:cs="Arial"/>
          <w:i/>
          <w:iCs/>
        </w:rPr>
        <w:t> </w:t>
      </w:r>
      <w:r w:rsidR="00BB4E1A" w:rsidRPr="00F15FA5">
        <w:rPr>
          <w:rFonts w:ascii="Arial" w:hAnsi="Arial" w:cs="Arial"/>
          <w:i/>
          <w:iCs/>
        </w:rPr>
        <w:t>obezřetnosti</w:t>
      </w:r>
      <w:r w:rsidR="009C5D95">
        <w:rPr>
          <w:rFonts w:ascii="Arial" w:hAnsi="Arial" w:cs="Arial"/>
          <w:i/>
          <w:iCs/>
        </w:rPr>
        <w:t>, abychom místo radosti obdarovaného nezpůsobili sami sobě zklamání např. při nákupu vánočních dárků</w:t>
      </w:r>
      <w:r w:rsidR="00BB4E1A" w:rsidRPr="00F15FA5">
        <w:rPr>
          <w:rFonts w:ascii="Arial" w:hAnsi="Arial" w:cs="Arial"/>
          <w:i/>
          <w:iCs/>
        </w:rPr>
        <w:t xml:space="preserve">. K posouzení důvěryhodnosti obchodu mohou posloužit i recenze ostatních zákazníků,“ </w:t>
      </w:r>
      <w:r w:rsidR="00F15FA5" w:rsidRPr="00F15FA5">
        <w:rPr>
          <w:rFonts w:ascii="Arial" w:hAnsi="Arial" w:cs="Arial"/>
        </w:rPr>
        <w:t xml:space="preserve">doporučuje </w:t>
      </w:r>
      <w:r w:rsidR="00A7235A">
        <w:rPr>
          <w:rFonts w:ascii="Arial" w:hAnsi="Arial" w:cs="Arial"/>
        </w:rPr>
        <w:t xml:space="preserve">Ing. </w:t>
      </w:r>
      <w:r w:rsidR="00F15FA5" w:rsidRPr="00F15FA5">
        <w:rPr>
          <w:rFonts w:ascii="Arial" w:hAnsi="Arial" w:cs="Arial"/>
        </w:rPr>
        <w:t>Machková.</w:t>
      </w:r>
    </w:p>
    <w:p w14:paraId="545DD11C" w14:textId="77777777" w:rsidR="00BC37CF" w:rsidRDefault="00BC37CF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30FEDFB4" w14:textId="347DACE0" w:rsidR="002F2897" w:rsidRDefault="009E5F3B" w:rsidP="002F2897">
      <w:pPr>
        <w:pStyle w:val="Bezmezer"/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F2897" w:rsidRPr="00460E7D">
        <w:rPr>
          <w:rFonts w:ascii="Arial" w:hAnsi="Arial" w:cs="Arial"/>
        </w:rPr>
        <w:t>uzana Balašová</w:t>
      </w:r>
    </w:p>
    <w:p w14:paraId="2855DEA7" w14:textId="19CFD1CB" w:rsidR="00D050E5" w:rsidRDefault="00D050E5" w:rsidP="004C46F4">
      <w:pPr>
        <w:pStyle w:val="Bezmezer"/>
        <w:jc w:val="both"/>
        <w:rPr>
          <w:rFonts w:ascii="Arial" w:hAnsi="Arial" w:cs="Arial"/>
        </w:rPr>
      </w:pPr>
      <w:r w:rsidRPr="00460E7D">
        <w:rPr>
          <w:rFonts w:ascii="Arial" w:hAnsi="Arial" w:cs="Arial"/>
        </w:rPr>
        <w:t>tisková mluvčí KHS LK</w:t>
      </w:r>
    </w:p>
    <w:p w14:paraId="54B018F5" w14:textId="6BBD6132" w:rsidR="00D050E5" w:rsidRPr="00460E7D" w:rsidRDefault="00D050E5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4345A4E3" w14:textId="4A126B58" w:rsidR="00834651" w:rsidRPr="00984468" w:rsidRDefault="00D050E5" w:rsidP="00984468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9706FA9" w14:textId="6BF227FB" w:rsidR="00CE17C1" w:rsidRPr="00E23559" w:rsidRDefault="00CE17C1" w:rsidP="00E23559">
      <w:pPr>
        <w:spacing w:before="6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</w:p>
    <w:sectPr w:rsidR="00CE17C1" w:rsidRPr="00E23559" w:rsidSect="00C73476">
      <w:footerReference w:type="default" r:id="rId10"/>
      <w:headerReference w:type="first" r:id="rId11"/>
      <w:footerReference w:type="first" r:id="rId12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4A17" w14:textId="77777777" w:rsidR="00786582" w:rsidRDefault="00786582">
      <w:r>
        <w:separator/>
      </w:r>
    </w:p>
  </w:endnote>
  <w:endnote w:type="continuationSeparator" w:id="0">
    <w:p w14:paraId="076B7D0C" w14:textId="77777777" w:rsidR="00786582" w:rsidRDefault="007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5871FF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7853D4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7853D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732A" w14:textId="77777777" w:rsidR="00786582" w:rsidRDefault="00786582">
      <w:r>
        <w:separator/>
      </w:r>
    </w:p>
  </w:footnote>
  <w:footnote w:type="continuationSeparator" w:id="0">
    <w:p w14:paraId="1B49CF88" w14:textId="77777777" w:rsidR="00786582" w:rsidRDefault="0078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666B6"/>
    <w:multiLevelType w:val="multilevel"/>
    <w:tmpl w:val="41B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134011">
    <w:abstractNumId w:val="0"/>
  </w:num>
  <w:num w:numId="2" w16cid:durableId="144284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824"/>
    <w:rsid w:val="00034324"/>
    <w:rsid w:val="00046436"/>
    <w:rsid w:val="0005204D"/>
    <w:rsid w:val="0005411B"/>
    <w:rsid w:val="00057573"/>
    <w:rsid w:val="00057FDF"/>
    <w:rsid w:val="00061D0E"/>
    <w:rsid w:val="0006631E"/>
    <w:rsid w:val="0006652D"/>
    <w:rsid w:val="000668CA"/>
    <w:rsid w:val="00070A02"/>
    <w:rsid w:val="00071977"/>
    <w:rsid w:val="00075FC9"/>
    <w:rsid w:val="00082CD8"/>
    <w:rsid w:val="00085991"/>
    <w:rsid w:val="00091203"/>
    <w:rsid w:val="00093059"/>
    <w:rsid w:val="0009500C"/>
    <w:rsid w:val="000A0FEC"/>
    <w:rsid w:val="000A598C"/>
    <w:rsid w:val="000B1CC9"/>
    <w:rsid w:val="000B56B4"/>
    <w:rsid w:val="000C57B0"/>
    <w:rsid w:val="000D64B8"/>
    <w:rsid w:val="000D6540"/>
    <w:rsid w:val="000E5009"/>
    <w:rsid w:val="000E572E"/>
    <w:rsid w:val="000F078D"/>
    <w:rsid w:val="000F7780"/>
    <w:rsid w:val="0010525B"/>
    <w:rsid w:val="00120D62"/>
    <w:rsid w:val="00122DDD"/>
    <w:rsid w:val="0013393E"/>
    <w:rsid w:val="00136DDA"/>
    <w:rsid w:val="0014291B"/>
    <w:rsid w:val="001442FA"/>
    <w:rsid w:val="00152F20"/>
    <w:rsid w:val="00162566"/>
    <w:rsid w:val="0016723F"/>
    <w:rsid w:val="001807FE"/>
    <w:rsid w:val="0018119E"/>
    <w:rsid w:val="00187D03"/>
    <w:rsid w:val="00187EE9"/>
    <w:rsid w:val="001904B7"/>
    <w:rsid w:val="001907EC"/>
    <w:rsid w:val="001908E6"/>
    <w:rsid w:val="00193734"/>
    <w:rsid w:val="001946C4"/>
    <w:rsid w:val="00196E10"/>
    <w:rsid w:val="001A28C3"/>
    <w:rsid w:val="001A4029"/>
    <w:rsid w:val="001B05C4"/>
    <w:rsid w:val="001B1A2A"/>
    <w:rsid w:val="001B3D37"/>
    <w:rsid w:val="001B442D"/>
    <w:rsid w:val="001C4365"/>
    <w:rsid w:val="001C5797"/>
    <w:rsid w:val="001C6BA4"/>
    <w:rsid w:val="001D06E8"/>
    <w:rsid w:val="001D0D7E"/>
    <w:rsid w:val="001D56C9"/>
    <w:rsid w:val="001D5D1E"/>
    <w:rsid w:val="001F2C8B"/>
    <w:rsid w:val="001F3B7B"/>
    <w:rsid w:val="0020284E"/>
    <w:rsid w:val="00203CE1"/>
    <w:rsid w:val="002112BF"/>
    <w:rsid w:val="0022087D"/>
    <w:rsid w:val="00221D48"/>
    <w:rsid w:val="00235D9B"/>
    <w:rsid w:val="00251596"/>
    <w:rsid w:val="00252F4B"/>
    <w:rsid w:val="0026563E"/>
    <w:rsid w:val="0027223F"/>
    <w:rsid w:val="0027325D"/>
    <w:rsid w:val="002979FF"/>
    <w:rsid w:val="002A09A5"/>
    <w:rsid w:val="002A62E1"/>
    <w:rsid w:val="002B2228"/>
    <w:rsid w:val="002B4F60"/>
    <w:rsid w:val="002C1882"/>
    <w:rsid w:val="002C209C"/>
    <w:rsid w:val="002D00D5"/>
    <w:rsid w:val="002D0402"/>
    <w:rsid w:val="002D09DA"/>
    <w:rsid w:val="002D55D4"/>
    <w:rsid w:val="002E60DF"/>
    <w:rsid w:val="002F1EF4"/>
    <w:rsid w:val="002F2897"/>
    <w:rsid w:val="003064E8"/>
    <w:rsid w:val="00310215"/>
    <w:rsid w:val="0031160E"/>
    <w:rsid w:val="003163E0"/>
    <w:rsid w:val="00320932"/>
    <w:rsid w:val="003209CA"/>
    <w:rsid w:val="00326E36"/>
    <w:rsid w:val="00330D74"/>
    <w:rsid w:val="00330E26"/>
    <w:rsid w:val="00332E83"/>
    <w:rsid w:val="00333165"/>
    <w:rsid w:val="00350F59"/>
    <w:rsid w:val="00352507"/>
    <w:rsid w:val="00367C29"/>
    <w:rsid w:val="00386E4D"/>
    <w:rsid w:val="00387F07"/>
    <w:rsid w:val="003A19AA"/>
    <w:rsid w:val="003A32D7"/>
    <w:rsid w:val="003B604E"/>
    <w:rsid w:val="003C014C"/>
    <w:rsid w:val="003C0BCA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9A3"/>
    <w:rsid w:val="0040297C"/>
    <w:rsid w:val="00404E0B"/>
    <w:rsid w:val="004058A1"/>
    <w:rsid w:val="00417E9D"/>
    <w:rsid w:val="004220D7"/>
    <w:rsid w:val="00422B2A"/>
    <w:rsid w:val="004261CC"/>
    <w:rsid w:val="004341D7"/>
    <w:rsid w:val="004440CD"/>
    <w:rsid w:val="0044628D"/>
    <w:rsid w:val="00446E5B"/>
    <w:rsid w:val="00457598"/>
    <w:rsid w:val="00461C98"/>
    <w:rsid w:val="004621C6"/>
    <w:rsid w:val="00464ABB"/>
    <w:rsid w:val="004703E1"/>
    <w:rsid w:val="0047299D"/>
    <w:rsid w:val="004740D2"/>
    <w:rsid w:val="00480E8B"/>
    <w:rsid w:val="00481AA2"/>
    <w:rsid w:val="00491E7C"/>
    <w:rsid w:val="0049799F"/>
    <w:rsid w:val="004A0E55"/>
    <w:rsid w:val="004B02B2"/>
    <w:rsid w:val="004B1D7F"/>
    <w:rsid w:val="004B2F79"/>
    <w:rsid w:val="004B3C56"/>
    <w:rsid w:val="004B55E9"/>
    <w:rsid w:val="004B6B58"/>
    <w:rsid w:val="004C21A8"/>
    <w:rsid w:val="004C2425"/>
    <w:rsid w:val="004C351E"/>
    <w:rsid w:val="004C46F4"/>
    <w:rsid w:val="004C58E1"/>
    <w:rsid w:val="004C6333"/>
    <w:rsid w:val="004C6EE7"/>
    <w:rsid w:val="004D2670"/>
    <w:rsid w:val="004E1533"/>
    <w:rsid w:val="004E3DD1"/>
    <w:rsid w:val="004E483E"/>
    <w:rsid w:val="004E640F"/>
    <w:rsid w:val="004F6D5E"/>
    <w:rsid w:val="00500154"/>
    <w:rsid w:val="00501F48"/>
    <w:rsid w:val="005059DD"/>
    <w:rsid w:val="00512D26"/>
    <w:rsid w:val="005130A3"/>
    <w:rsid w:val="00525795"/>
    <w:rsid w:val="00532ED0"/>
    <w:rsid w:val="00535F4A"/>
    <w:rsid w:val="00564B80"/>
    <w:rsid w:val="005678E3"/>
    <w:rsid w:val="00575293"/>
    <w:rsid w:val="00582D17"/>
    <w:rsid w:val="00585632"/>
    <w:rsid w:val="005871FF"/>
    <w:rsid w:val="00592190"/>
    <w:rsid w:val="0059633F"/>
    <w:rsid w:val="00597C67"/>
    <w:rsid w:val="005A003A"/>
    <w:rsid w:val="005A1995"/>
    <w:rsid w:val="005A2CB0"/>
    <w:rsid w:val="005A7015"/>
    <w:rsid w:val="005A74C6"/>
    <w:rsid w:val="005B0B4F"/>
    <w:rsid w:val="005C0C6E"/>
    <w:rsid w:val="005C591D"/>
    <w:rsid w:val="005D4EBC"/>
    <w:rsid w:val="005E1A0F"/>
    <w:rsid w:val="005E3C8A"/>
    <w:rsid w:val="006026CC"/>
    <w:rsid w:val="00611623"/>
    <w:rsid w:val="0061453E"/>
    <w:rsid w:val="00615F19"/>
    <w:rsid w:val="00624D9E"/>
    <w:rsid w:val="00630D0D"/>
    <w:rsid w:val="006423E4"/>
    <w:rsid w:val="0065318B"/>
    <w:rsid w:val="00654987"/>
    <w:rsid w:val="00677AE3"/>
    <w:rsid w:val="00682FB2"/>
    <w:rsid w:val="00684FC3"/>
    <w:rsid w:val="006962BA"/>
    <w:rsid w:val="0069651D"/>
    <w:rsid w:val="00696C37"/>
    <w:rsid w:val="006A05F2"/>
    <w:rsid w:val="006A0A57"/>
    <w:rsid w:val="006B4C79"/>
    <w:rsid w:val="006C372B"/>
    <w:rsid w:val="006D1BB6"/>
    <w:rsid w:val="006D5392"/>
    <w:rsid w:val="006E0577"/>
    <w:rsid w:val="006E7617"/>
    <w:rsid w:val="006F2DE9"/>
    <w:rsid w:val="0071396D"/>
    <w:rsid w:val="00720148"/>
    <w:rsid w:val="00720A94"/>
    <w:rsid w:val="00720E76"/>
    <w:rsid w:val="007210C0"/>
    <w:rsid w:val="00733DFC"/>
    <w:rsid w:val="007352E0"/>
    <w:rsid w:val="00736390"/>
    <w:rsid w:val="007373CC"/>
    <w:rsid w:val="00744F5B"/>
    <w:rsid w:val="0074594E"/>
    <w:rsid w:val="007462DE"/>
    <w:rsid w:val="00750604"/>
    <w:rsid w:val="00750BED"/>
    <w:rsid w:val="00756177"/>
    <w:rsid w:val="00761B7B"/>
    <w:rsid w:val="007621A5"/>
    <w:rsid w:val="00764F6D"/>
    <w:rsid w:val="00767FA4"/>
    <w:rsid w:val="00773351"/>
    <w:rsid w:val="007853D4"/>
    <w:rsid w:val="00786582"/>
    <w:rsid w:val="0079171C"/>
    <w:rsid w:val="00792923"/>
    <w:rsid w:val="00792A07"/>
    <w:rsid w:val="00792EDE"/>
    <w:rsid w:val="007B0AA9"/>
    <w:rsid w:val="007B7534"/>
    <w:rsid w:val="007B7889"/>
    <w:rsid w:val="007D3EC0"/>
    <w:rsid w:val="007D6F51"/>
    <w:rsid w:val="007E19E3"/>
    <w:rsid w:val="007F2A1A"/>
    <w:rsid w:val="007F5983"/>
    <w:rsid w:val="00800988"/>
    <w:rsid w:val="00801CFE"/>
    <w:rsid w:val="008021F8"/>
    <w:rsid w:val="00802844"/>
    <w:rsid w:val="008036E1"/>
    <w:rsid w:val="00810AD3"/>
    <w:rsid w:val="00814C8F"/>
    <w:rsid w:val="00826EEF"/>
    <w:rsid w:val="0083008A"/>
    <w:rsid w:val="00831A3E"/>
    <w:rsid w:val="00834651"/>
    <w:rsid w:val="00840211"/>
    <w:rsid w:val="00843C15"/>
    <w:rsid w:val="00850FAD"/>
    <w:rsid w:val="00854070"/>
    <w:rsid w:val="00863E0B"/>
    <w:rsid w:val="008677BA"/>
    <w:rsid w:val="00886700"/>
    <w:rsid w:val="008916FB"/>
    <w:rsid w:val="008A3B01"/>
    <w:rsid w:val="008A3CD3"/>
    <w:rsid w:val="008B09B8"/>
    <w:rsid w:val="008B17D0"/>
    <w:rsid w:val="008C5EC2"/>
    <w:rsid w:val="008C7739"/>
    <w:rsid w:val="008D27B7"/>
    <w:rsid w:val="008D694F"/>
    <w:rsid w:val="008E7495"/>
    <w:rsid w:val="00906616"/>
    <w:rsid w:val="00907C1C"/>
    <w:rsid w:val="00925927"/>
    <w:rsid w:val="00931333"/>
    <w:rsid w:val="009313CF"/>
    <w:rsid w:val="009318A4"/>
    <w:rsid w:val="009329EA"/>
    <w:rsid w:val="00933D8A"/>
    <w:rsid w:val="009416C3"/>
    <w:rsid w:val="00943380"/>
    <w:rsid w:val="009473D6"/>
    <w:rsid w:val="00947EA3"/>
    <w:rsid w:val="00951322"/>
    <w:rsid w:val="009566FA"/>
    <w:rsid w:val="009639D7"/>
    <w:rsid w:val="00966999"/>
    <w:rsid w:val="0097452F"/>
    <w:rsid w:val="00976535"/>
    <w:rsid w:val="00977FEF"/>
    <w:rsid w:val="00981E40"/>
    <w:rsid w:val="00984468"/>
    <w:rsid w:val="009844F0"/>
    <w:rsid w:val="00995D40"/>
    <w:rsid w:val="009B0793"/>
    <w:rsid w:val="009B1E77"/>
    <w:rsid w:val="009B79E9"/>
    <w:rsid w:val="009C5BF1"/>
    <w:rsid w:val="009C5D95"/>
    <w:rsid w:val="009C7F7B"/>
    <w:rsid w:val="009D36F0"/>
    <w:rsid w:val="009E3A8A"/>
    <w:rsid w:val="009E5F3B"/>
    <w:rsid w:val="009F26E8"/>
    <w:rsid w:val="009F2A6E"/>
    <w:rsid w:val="009F3E1C"/>
    <w:rsid w:val="00A02B8A"/>
    <w:rsid w:val="00A03CDB"/>
    <w:rsid w:val="00A03E3F"/>
    <w:rsid w:val="00A06CB5"/>
    <w:rsid w:val="00A12801"/>
    <w:rsid w:val="00A12C9E"/>
    <w:rsid w:val="00A17D6A"/>
    <w:rsid w:val="00A20905"/>
    <w:rsid w:val="00A21F87"/>
    <w:rsid w:val="00A238EC"/>
    <w:rsid w:val="00A26B4F"/>
    <w:rsid w:val="00A31380"/>
    <w:rsid w:val="00A33D37"/>
    <w:rsid w:val="00A362B8"/>
    <w:rsid w:val="00A4662A"/>
    <w:rsid w:val="00A53B7E"/>
    <w:rsid w:val="00A5561F"/>
    <w:rsid w:val="00A61C88"/>
    <w:rsid w:val="00A61EDA"/>
    <w:rsid w:val="00A63809"/>
    <w:rsid w:val="00A63BAB"/>
    <w:rsid w:val="00A7235A"/>
    <w:rsid w:val="00A74413"/>
    <w:rsid w:val="00A814D3"/>
    <w:rsid w:val="00A81E5F"/>
    <w:rsid w:val="00A832E5"/>
    <w:rsid w:val="00A95CA0"/>
    <w:rsid w:val="00AA0A33"/>
    <w:rsid w:val="00AA6790"/>
    <w:rsid w:val="00AC05E6"/>
    <w:rsid w:val="00AC0828"/>
    <w:rsid w:val="00AC6C9F"/>
    <w:rsid w:val="00AC7807"/>
    <w:rsid w:val="00AD0982"/>
    <w:rsid w:val="00AD11A1"/>
    <w:rsid w:val="00AD33A0"/>
    <w:rsid w:val="00AD477A"/>
    <w:rsid w:val="00AD6D1D"/>
    <w:rsid w:val="00AE46E4"/>
    <w:rsid w:val="00AF52E5"/>
    <w:rsid w:val="00AF5F39"/>
    <w:rsid w:val="00B0385B"/>
    <w:rsid w:val="00B041E6"/>
    <w:rsid w:val="00B04522"/>
    <w:rsid w:val="00B1599F"/>
    <w:rsid w:val="00B15D12"/>
    <w:rsid w:val="00B1715D"/>
    <w:rsid w:val="00B259C7"/>
    <w:rsid w:val="00B36515"/>
    <w:rsid w:val="00B42830"/>
    <w:rsid w:val="00B43E27"/>
    <w:rsid w:val="00B4614C"/>
    <w:rsid w:val="00B50222"/>
    <w:rsid w:val="00B50BDA"/>
    <w:rsid w:val="00B559E4"/>
    <w:rsid w:val="00B62D1F"/>
    <w:rsid w:val="00B62FAC"/>
    <w:rsid w:val="00B635CE"/>
    <w:rsid w:val="00B72B3B"/>
    <w:rsid w:val="00B81DBC"/>
    <w:rsid w:val="00B87536"/>
    <w:rsid w:val="00B878DC"/>
    <w:rsid w:val="00B91961"/>
    <w:rsid w:val="00B943D7"/>
    <w:rsid w:val="00B94CAB"/>
    <w:rsid w:val="00B96A0B"/>
    <w:rsid w:val="00BA7127"/>
    <w:rsid w:val="00BA7351"/>
    <w:rsid w:val="00BA7EB3"/>
    <w:rsid w:val="00BB0672"/>
    <w:rsid w:val="00BB4E1A"/>
    <w:rsid w:val="00BB6DC3"/>
    <w:rsid w:val="00BC34BC"/>
    <w:rsid w:val="00BC37CF"/>
    <w:rsid w:val="00BD2876"/>
    <w:rsid w:val="00BD6821"/>
    <w:rsid w:val="00BE7349"/>
    <w:rsid w:val="00BF0546"/>
    <w:rsid w:val="00BF0EC2"/>
    <w:rsid w:val="00C04516"/>
    <w:rsid w:val="00C10E78"/>
    <w:rsid w:val="00C113BD"/>
    <w:rsid w:val="00C13D62"/>
    <w:rsid w:val="00C14348"/>
    <w:rsid w:val="00C158A1"/>
    <w:rsid w:val="00C17ADE"/>
    <w:rsid w:val="00C339E2"/>
    <w:rsid w:val="00C40671"/>
    <w:rsid w:val="00C411CE"/>
    <w:rsid w:val="00C4137C"/>
    <w:rsid w:val="00C42B30"/>
    <w:rsid w:val="00C44573"/>
    <w:rsid w:val="00C45D02"/>
    <w:rsid w:val="00C47E77"/>
    <w:rsid w:val="00C50DB3"/>
    <w:rsid w:val="00C551A6"/>
    <w:rsid w:val="00C56F18"/>
    <w:rsid w:val="00C604E0"/>
    <w:rsid w:val="00C71E4D"/>
    <w:rsid w:val="00C7271E"/>
    <w:rsid w:val="00C73476"/>
    <w:rsid w:val="00C75826"/>
    <w:rsid w:val="00C77CB0"/>
    <w:rsid w:val="00C91C8F"/>
    <w:rsid w:val="00C93317"/>
    <w:rsid w:val="00C96F02"/>
    <w:rsid w:val="00CA2EB9"/>
    <w:rsid w:val="00CB1D37"/>
    <w:rsid w:val="00CC2230"/>
    <w:rsid w:val="00CC70C9"/>
    <w:rsid w:val="00CC7471"/>
    <w:rsid w:val="00CD078C"/>
    <w:rsid w:val="00CE17C1"/>
    <w:rsid w:val="00CE4FB7"/>
    <w:rsid w:val="00CE5EBE"/>
    <w:rsid w:val="00CE6BB0"/>
    <w:rsid w:val="00CE7AE3"/>
    <w:rsid w:val="00CF26DC"/>
    <w:rsid w:val="00CF57A4"/>
    <w:rsid w:val="00D0267C"/>
    <w:rsid w:val="00D050E5"/>
    <w:rsid w:val="00D07DDA"/>
    <w:rsid w:val="00D1280D"/>
    <w:rsid w:val="00D13462"/>
    <w:rsid w:val="00D20000"/>
    <w:rsid w:val="00D2249D"/>
    <w:rsid w:val="00D24622"/>
    <w:rsid w:val="00D33A58"/>
    <w:rsid w:val="00D42EF9"/>
    <w:rsid w:val="00D43437"/>
    <w:rsid w:val="00D43A79"/>
    <w:rsid w:val="00D47A92"/>
    <w:rsid w:val="00D62213"/>
    <w:rsid w:val="00D71543"/>
    <w:rsid w:val="00D806EA"/>
    <w:rsid w:val="00D828A4"/>
    <w:rsid w:val="00D86637"/>
    <w:rsid w:val="00D86D95"/>
    <w:rsid w:val="00D9260C"/>
    <w:rsid w:val="00D92AC4"/>
    <w:rsid w:val="00D9615E"/>
    <w:rsid w:val="00D97ADB"/>
    <w:rsid w:val="00DA3D58"/>
    <w:rsid w:val="00DC66C3"/>
    <w:rsid w:val="00DC68AC"/>
    <w:rsid w:val="00DD1C0E"/>
    <w:rsid w:val="00DD1DC1"/>
    <w:rsid w:val="00DD2E2F"/>
    <w:rsid w:val="00DD3DFB"/>
    <w:rsid w:val="00DD4746"/>
    <w:rsid w:val="00DE1D99"/>
    <w:rsid w:val="00DE7B71"/>
    <w:rsid w:val="00DF1CF2"/>
    <w:rsid w:val="00DF6DE4"/>
    <w:rsid w:val="00E004B7"/>
    <w:rsid w:val="00E0666A"/>
    <w:rsid w:val="00E1311B"/>
    <w:rsid w:val="00E14EAF"/>
    <w:rsid w:val="00E15DAD"/>
    <w:rsid w:val="00E16965"/>
    <w:rsid w:val="00E23559"/>
    <w:rsid w:val="00E244C9"/>
    <w:rsid w:val="00E271FC"/>
    <w:rsid w:val="00E30263"/>
    <w:rsid w:val="00E3616A"/>
    <w:rsid w:val="00E43DC6"/>
    <w:rsid w:val="00E44208"/>
    <w:rsid w:val="00E478D1"/>
    <w:rsid w:val="00E5042A"/>
    <w:rsid w:val="00E52356"/>
    <w:rsid w:val="00E61423"/>
    <w:rsid w:val="00E727C4"/>
    <w:rsid w:val="00E7292B"/>
    <w:rsid w:val="00E72C19"/>
    <w:rsid w:val="00E73DA7"/>
    <w:rsid w:val="00E75B42"/>
    <w:rsid w:val="00E830C6"/>
    <w:rsid w:val="00E93828"/>
    <w:rsid w:val="00E97B72"/>
    <w:rsid w:val="00EA1F3F"/>
    <w:rsid w:val="00EA4CCB"/>
    <w:rsid w:val="00EB1227"/>
    <w:rsid w:val="00EB4E67"/>
    <w:rsid w:val="00EC09B2"/>
    <w:rsid w:val="00EC65F5"/>
    <w:rsid w:val="00EE1D2D"/>
    <w:rsid w:val="00EE1F5D"/>
    <w:rsid w:val="00EE4AD9"/>
    <w:rsid w:val="00EE5E90"/>
    <w:rsid w:val="00EE7D47"/>
    <w:rsid w:val="00F022D3"/>
    <w:rsid w:val="00F12158"/>
    <w:rsid w:val="00F12695"/>
    <w:rsid w:val="00F133D9"/>
    <w:rsid w:val="00F15A73"/>
    <w:rsid w:val="00F15FA5"/>
    <w:rsid w:val="00F206E6"/>
    <w:rsid w:val="00F215CC"/>
    <w:rsid w:val="00F231DE"/>
    <w:rsid w:val="00F272DB"/>
    <w:rsid w:val="00F42BCA"/>
    <w:rsid w:val="00F45C06"/>
    <w:rsid w:val="00F465EC"/>
    <w:rsid w:val="00F55A72"/>
    <w:rsid w:val="00F60A98"/>
    <w:rsid w:val="00F638ED"/>
    <w:rsid w:val="00F65D62"/>
    <w:rsid w:val="00F73BAC"/>
    <w:rsid w:val="00F752A1"/>
    <w:rsid w:val="00F77BC6"/>
    <w:rsid w:val="00F80519"/>
    <w:rsid w:val="00F8247C"/>
    <w:rsid w:val="00F84238"/>
    <w:rsid w:val="00F84BF0"/>
    <w:rsid w:val="00F912DF"/>
    <w:rsid w:val="00F915CF"/>
    <w:rsid w:val="00FA2DE4"/>
    <w:rsid w:val="00FB08F5"/>
    <w:rsid w:val="00FB61A8"/>
    <w:rsid w:val="00FB6AE4"/>
    <w:rsid w:val="00FD281A"/>
    <w:rsid w:val="00FE3D04"/>
    <w:rsid w:val="00FE793D"/>
    <w:rsid w:val="00FF27FF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235D9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A32D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4C46F4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F2DE9"/>
    <w:pPr>
      <w:spacing w:before="100" w:beforeAutospacing="1" w:after="100" w:afterAutospacing="1"/>
    </w:pPr>
    <w:rPr>
      <w:b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2023-01-25T07:10:00Z</cp:lastPrinted>
  <dcterms:created xsi:type="dcterms:W3CDTF">2024-11-29T10:02:00Z</dcterms:created>
  <dcterms:modified xsi:type="dcterms:W3CDTF">2024-11-29T10:02:00Z</dcterms:modified>
</cp:coreProperties>
</file>