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110C3622" w:rsidR="00C73476" w:rsidRPr="00C91BDE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481553">
        <w:rPr>
          <w:rFonts w:ascii="Arial" w:hAnsi="Arial" w:cs="Arial"/>
          <w:b w:val="0"/>
          <w:smallCaps w:val="0"/>
          <w:sz w:val="22"/>
          <w:szCs w:val="22"/>
        </w:rPr>
        <w:t>10</w:t>
      </w: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A56094" w:rsidRPr="00C91BDE">
        <w:rPr>
          <w:rFonts w:ascii="Arial" w:hAnsi="Arial" w:cs="Arial"/>
          <w:b w:val="0"/>
          <w:smallCaps w:val="0"/>
          <w:sz w:val="22"/>
          <w:szCs w:val="22"/>
        </w:rPr>
        <w:t xml:space="preserve">dubna </w:t>
      </w:r>
      <w:r w:rsidRPr="00C91BDE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1C1679" w:rsidRPr="00C91BDE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FC2800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4E8E7BC9" w14:textId="77777777" w:rsidR="00F160F8" w:rsidRDefault="00F160F8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03D0F3F8" w14:textId="72AD6D29" w:rsidR="00C73476" w:rsidRPr="00F95C44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F95C44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2CD260BC" w14:textId="49799209" w:rsidR="00F95C44" w:rsidRPr="00FB5538" w:rsidRDefault="00371BD2" w:rsidP="00C91BDE">
      <w:pPr>
        <w:spacing w:before="120"/>
        <w:rPr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Nemoci přenášené klíšťaty</w:t>
      </w:r>
    </w:p>
    <w:p w14:paraId="21A870E4" w14:textId="23F1D857" w:rsidR="00371BD2" w:rsidRDefault="00481553" w:rsidP="00771AAB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9DCF39" wp14:editId="3F38436C">
            <wp:simplePos x="0" y="0"/>
            <wp:positionH relativeFrom="margin">
              <wp:posOffset>2507615</wp:posOffset>
            </wp:positionH>
            <wp:positionV relativeFrom="paragraph">
              <wp:posOffset>83185</wp:posOffset>
            </wp:positionV>
            <wp:extent cx="3962400" cy="2191385"/>
            <wp:effectExtent l="0" t="0" r="0" b="0"/>
            <wp:wrapTight wrapText="bothSides">
              <wp:wrapPolygon edited="0">
                <wp:start x="0" y="0"/>
                <wp:lineTo x="0" y="21406"/>
                <wp:lineTo x="21496" y="21406"/>
                <wp:lineTo x="2149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9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BD2" w:rsidRPr="00371BD2">
        <w:rPr>
          <w:rFonts w:ascii="Arial" w:hAnsi="Arial" w:cs="Arial"/>
          <w:sz w:val="22"/>
          <w:szCs w:val="22"/>
        </w:rPr>
        <w:t xml:space="preserve">Klíšťata nás mohou nakazit klíšťovou encefalitidou a </w:t>
      </w:r>
      <w:proofErr w:type="spellStart"/>
      <w:r w:rsidR="00371BD2" w:rsidRPr="00371BD2">
        <w:rPr>
          <w:rFonts w:ascii="Arial" w:hAnsi="Arial" w:cs="Arial"/>
          <w:sz w:val="22"/>
          <w:szCs w:val="22"/>
        </w:rPr>
        <w:t>lymeskou</w:t>
      </w:r>
      <w:proofErr w:type="spellEnd"/>
      <w:r w:rsidR="00371BD2" w:rsidRPr="00371BD2">
        <w:rPr>
          <w:rFonts w:ascii="Arial" w:hAnsi="Arial" w:cs="Arial"/>
          <w:sz w:val="22"/>
          <w:szCs w:val="22"/>
        </w:rPr>
        <w:t xml:space="preserve"> boreliózou. </w:t>
      </w:r>
      <w:r w:rsidR="00371BD2">
        <w:rPr>
          <w:rFonts w:ascii="Arial" w:hAnsi="Arial" w:cs="Arial"/>
          <w:sz w:val="22"/>
          <w:szCs w:val="22"/>
        </w:rPr>
        <w:t>Proti první nákaze existuje očkování, proti té druhé nikoliv. Na přítomnost klíšťat je třeba myslet nejen v přírodě, ale také například v městských parcích</w:t>
      </w:r>
      <w:r w:rsidR="00771AAB">
        <w:rPr>
          <w:rFonts w:ascii="Arial" w:hAnsi="Arial" w:cs="Arial"/>
          <w:sz w:val="22"/>
          <w:szCs w:val="22"/>
        </w:rPr>
        <w:t xml:space="preserve"> či lesoparcích s vyšší vegetací, které jsou obklopeny zástavbou a kde probíhá hojný pohyb osob a venčení psů</w:t>
      </w:r>
      <w:r w:rsidR="00371BD2">
        <w:rPr>
          <w:rFonts w:ascii="Arial" w:hAnsi="Arial" w:cs="Arial"/>
          <w:sz w:val="22"/>
          <w:szCs w:val="22"/>
        </w:rPr>
        <w:t xml:space="preserve">. </w:t>
      </w:r>
    </w:p>
    <w:p w14:paraId="46F3EDAB" w14:textId="1797FA8F" w:rsidR="00771AAB" w:rsidRDefault="00371BD2" w:rsidP="00771AAB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loňském roce </w:t>
      </w:r>
      <w:r w:rsidR="00771AAB">
        <w:rPr>
          <w:rFonts w:ascii="Arial" w:hAnsi="Arial" w:cs="Arial"/>
          <w:sz w:val="22"/>
          <w:szCs w:val="22"/>
        </w:rPr>
        <w:t xml:space="preserve">v rámci projektu Státního zdravotního ústavu „Klíšťata ve městě“ proběhl v Liberci sběr klíšťat v okolí Lesního koupaliště zaměřený na sledování </w:t>
      </w:r>
      <w:proofErr w:type="spellStart"/>
      <w:r w:rsidR="00771AAB" w:rsidRPr="006A0C69">
        <w:rPr>
          <w:rFonts w:ascii="Arial" w:hAnsi="Arial" w:cs="Arial"/>
          <w:bCs/>
          <w:sz w:val="22"/>
          <w:szCs w:val="22"/>
        </w:rPr>
        <w:t>sledování</w:t>
      </w:r>
      <w:proofErr w:type="spellEnd"/>
      <w:r w:rsidR="00771AAB" w:rsidRPr="006A0C6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71AAB" w:rsidRPr="006A0C69">
        <w:rPr>
          <w:rFonts w:ascii="Arial" w:hAnsi="Arial" w:cs="Arial"/>
          <w:bCs/>
          <w:sz w:val="22"/>
          <w:szCs w:val="22"/>
        </w:rPr>
        <w:t>borrelií</w:t>
      </w:r>
      <w:proofErr w:type="spellEnd"/>
      <w:r w:rsidR="00771AAB" w:rsidRPr="006A0C69">
        <w:rPr>
          <w:rFonts w:ascii="Arial" w:hAnsi="Arial" w:cs="Arial"/>
          <w:bCs/>
          <w:sz w:val="22"/>
          <w:szCs w:val="22"/>
        </w:rPr>
        <w:t xml:space="preserve"> i výskyt minoritních patogenů</w:t>
      </w:r>
      <w:r w:rsidR="00771AAB">
        <w:rPr>
          <w:rFonts w:ascii="Arial" w:hAnsi="Arial" w:cs="Arial"/>
          <w:bCs/>
          <w:sz w:val="22"/>
          <w:szCs w:val="22"/>
        </w:rPr>
        <w:t xml:space="preserve">. </w:t>
      </w:r>
      <w:r w:rsidRPr="00371BD2">
        <w:rPr>
          <w:rFonts w:ascii="Arial" w:hAnsi="Arial" w:cs="Arial"/>
          <w:sz w:val="22"/>
          <w:szCs w:val="22"/>
        </w:rPr>
        <w:t>V Liberci bylo infikováno 31</w:t>
      </w:r>
      <w:r w:rsidR="00771AAB">
        <w:rPr>
          <w:rFonts w:ascii="Arial" w:hAnsi="Arial" w:cs="Arial"/>
          <w:sz w:val="22"/>
          <w:szCs w:val="22"/>
        </w:rPr>
        <w:t xml:space="preserve"> </w:t>
      </w:r>
      <w:r w:rsidRPr="00371BD2">
        <w:rPr>
          <w:rFonts w:ascii="Arial" w:hAnsi="Arial" w:cs="Arial"/>
          <w:sz w:val="22"/>
          <w:szCs w:val="22"/>
        </w:rPr>
        <w:t xml:space="preserve">% klíšťat </w:t>
      </w:r>
      <w:proofErr w:type="spellStart"/>
      <w:r w:rsidRPr="00371BD2">
        <w:rPr>
          <w:rFonts w:ascii="Arial" w:hAnsi="Arial" w:cs="Arial"/>
          <w:sz w:val="22"/>
          <w:szCs w:val="22"/>
        </w:rPr>
        <w:t>borrelie</w:t>
      </w:r>
      <w:r w:rsidR="00771AAB">
        <w:rPr>
          <w:rFonts w:ascii="Arial" w:hAnsi="Arial" w:cs="Arial"/>
          <w:sz w:val="22"/>
          <w:szCs w:val="22"/>
        </w:rPr>
        <w:t>mi</w:t>
      </w:r>
      <w:proofErr w:type="spellEnd"/>
      <w:r w:rsidRPr="00371BD2">
        <w:rPr>
          <w:rFonts w:ascii="Arial" w:hAnsi="Arial" w:cs="Arial"/>
          <w:sz w:val="22"/>
          <w:szCs w:val="22"/>
        </w:rPr>
        <w:t xml:space="preserve"> a celkově i s dalšími bakteriálními patogeny, které způsobují onemocnění člověka bylo infikováno 54</w:t>
      </w:r>
      <w:r w:rsidR="00771AAB">
        <w:rPr>
          <w:rFonts w:ascii="Arial" w:hAnsi="Arial" w:cs="Arial"/>
          <w:sz w:val="22"/>
          <w:szCs w:val="22"/>
        </w:rPr>
        <w:t xml:space="preserve"> </w:t>
      </w:r>
      <w:r w:rsidRPr="00371BD2">
        <w:rPr>
          <w:rFonts w:ascii="Arial" w:hAnsi="Arial" w:cs="Arial"/>
          <w:sz w:val="22"/>
          <w:szCs w:val="22"/>
        </w:rPr>
        <w:t xml:space="preserve">% </w:t>
      </w:r>
      <w:r w:rsidR="00771AAB">
        <w:rPr>
          <w:rFonts w:ascii="Arial" w:hAnsi="Arial" w:cs="Arial"/>
          <w:sz w:val="22"/>
          <w:szCs w:val="22"/>
        </w:rPr>
        <w:t>k</w:t>
      </w:r>
      <w:r w:rsidRPr="00371BD2">
        <w:rPr>
          <w:rFonts w:ascii="Arial" w:hAnsi="Arial" w:cs="Arial"/>
          <w:sz w:val="22"/>
          <w:szCs w:val="22"/>
        </w:rPr>
        <w:t xml:space="preserve">líšťat. </w:t>
      </w:r>
    </w:p>
    <w:p w14:paraId="299AD766" w14:textId="089E8AA8" w:rsidR="00371BD2" w:rsidRPr="00DB1D19" w:rsidRDefault="00771AAB" w:rsidP="00771AAB">
      <w:pPr>
        <w:pStyle w:val="Normlnweb"/>
        <w:spacing w:before="12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495B1A">
        <w:rPr>
          <w:rFonts w:ascii="Arial" w:hAnsi="Arial" w:cs="Arial"/>
          <w:i/>
          <w:iCs/>
          <w:sz w:val="22"/>
          <w:szCs w:val="22"/>
        </w:rPr>
        <w:t xml:space="preserve">„Z výsledků nám vyplývá, že </w:t>
      </w:r>
      <w:r w:rsidR="00371BD2" w:rsidRPr="00495B1A">
        <w:rPr>
          <w:rFonts w:ascii="Arial" w:hAnsi="Arial" w:cs="Arial"/>
          <w:i/>
          <w:iCs/>
          <w:sz w:val="22"/>
          <w:szCs w:val="22"/>
        </w:rPr>
        <w:t xml:space="preserve">každé druhé klíště je infekční a každé třetí </w:t>
      </w:r>
      <w:r w:rsidR="00BD0C10" w:rsidRPr="00495B1A">
        <w:rPr>
          <w:rFonts w:ascii="Arial" w:hAnsi="Arial" w:cs="Arial"/>
          <w:i/>
          <w:iCs/>
          <w:sz w:val="22"/>
          <w:szCs w:val="22"/>
        </w:rPr>
        <w:t xml:space="preserve">nás </w:t>
      </w:r>
      <w:r w:rsidR="00371BD2" w:rsidRPr="00495B1A">
        <w:rPr>
          <w:rFonts w:ascii="Arial" w:hAnsi="Arial" w:cs="Arial"/>
          <w:i/>
          <w:iCs/>
          <w:sz w:val="22"/>
          <w:szCs w:val="22"/>
        </w:rPr>
        <w:t xml:space="preserve">může nakazit </w:t>
      </w:r>
      <w:proofErr w:type="spellStart"/>
      <w:r w:rsidR="00371BD2" w:rsidRPr="00495B1A">
        <w:rPr>
          <w:rFonts w:ascii="Arial" w:hAnsi="Arial" w:cs="Arial"/>
          <w:i/>
          <w:iCs/>
          <w:sz w:val="22"/>
          <w:szCs w:val="22"/>
        </w:rPr>
        <w:t>lymeskou</w:t>
      </w:r>
      <w:proofErr w:type="spellEnd"/>
      <w:r w:rsidR="00371BD2" w:rsidRPr="00495B1A">
        <w:rPr>
          <w:rFonts w:ascii="Arial" w:hAnsi="Arial" w:cs="Arial"/>
          <w:i/>
          <w:iCs/>
          <w:sz w:val="22"/>
          <w:szCs w:val="22"/>
        </w:rPr>
        <w:t xml:space="preserve"> </w:t>
      </w:r>
      <w:r w:rsidR="00BD0C10" w:rsidRPr="00495B1A">
        <w:rPr>
          <w:rFonts w:ascii="Arial" w:hAnsi="Arial" w:cs="Arial"/>
          <w:i/>
          <w:iCs/>
          <w:sz w:val="22"/>
          <w:szCs w:val="22"/>
        </w:rPr>
        <w:t>boreliózou, což rozhodně není příznivý výsledek</w:t>
      </w:r>
      <w:r w:rsidR="00195704">
        <w:rPr>
          <w:rFonts w:ascii="Arial" w:hAnsi="Arial" w:cs="Arial"/>
          <w:i/>
          <w:iCs/>
          <w:sz w:val="22"/>
          <w:szCs w:val="22"/>
        </w:rPr>
        <w:t xml:space="preserve">. Je pro nás také </w:t>
      </w:r>
      <w:r w:rsidR="00223C52">
        <w:rPr>
          <w:rFonts w:ascii="Arial" w:hAnsi="Arial" w:cs="Arial"/>
          <w:i/>
          <w:iCs/>
          <w:sz w:val="22"/>
          <w:szCs w:val="22"/>
        </w:rPr>
        <w:t xml:space="preserve">překvapením, že Liberec </w:t>
      </w:r>
      <w:proofErr w:type="gramStart"/>
      <w:r w:rsidR="00223C52">
        <w:rPr>
          <w:rFonts w:ascii="Arial" w:hAnsi="Arial" w:cs="Arial"/>
          <w:i/>
          <w:iCs/>
          <w:sz w:val="22"/>
          <w:szCs w:val="22"/>
        </w:rPr>
        <w:t>patří</w:t>
      </w:r>
      <w:proofErr w:type="gramEnd"/>
      <w:r w:rsidR="00223C52">
        <w:rPr>
          <w:rFonts w:ascii="Arial" w:hAnsi="Arial" w:cs="Arial"/>
          <w:i/>
          <w:iCs/>
          <w:sz w:val="22"/>
          <w:szCs w:val="22"/>
        </w:rPr>
        <w:t xml:space="preserve"> mezi města s velmi vysokým výskytem klíšťat spolu s Českými Budějovicemi, </w:t>
      </w:r>
      <w:r w:rsidR="004203EF">
        <w:rPr>
          <w:rFonts w:ascii="Arial" w:hAnsi="Arial" w:cs="Arial"/>
          <w:i/>
          <w:iCs/>
          <w:sz w:val="22"/>
          <w:szCs w:val="22"/>
        </w:rPr>
        <w:t>Ú</w:t>
      </w:r>
      <w:r w:rsidR="00223C52">
        <w:rPr>
          <w:rFonts w:ascii="Arial" w:hAnsi="Arial" w:cs="Arial"/>
          <w:i/>
          <w:iCs/>
          <w:sz w:val="22"/>
          <w:szCs w:val="22"/>
        </w:rPr>
        <w:t xml:space="preserve">stím nad Labem, </w:t>
      </w:r>
      <w:r w:rsidR="004203EF">
        <w:rPr>
          <w:rFonts w:ascii="Arial" w:hAnsi="Arial" w:cs="Arial"/>
          <w:i/>
          <w:iCs/>
          <w:sz w:val="22"/>
          <w:szCs w:val="22"/>
        </w:rPr>
        <w:t>Prahou, Hradcem Králové i Pardubicemi</w:t>
      </w:r>
      <w:r w:rsidR="00195704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195704" w:rsidRPr="00EB4CE2">
        <w:rPr>
          <w:rFonts w:ascii="Arial" w:hAnsi="Arial" w:cs="Arial"/>
          <w:sz w:val="22"/>
          <w:szCs w:val="22"/>
        </w:rPr>
        <w:t>říká</w:t>
      </w:r>
      <w:r w:rsidR="00BD0C10" w:rsidRPr="00495B1A">
        <w:rPr>
          <w:rFonts w:ascii="Arial" w:hAnsi="Arial" w:cs="Arial"/>
          <w:sz w:val="22"/>
          <w:szCs w:val="22"/>
        </w:rPr>
        <w:t xml:space="preserve"> </w:t>
      </w:r>
      <w:r w:rsidR="00495B1A" w:rsidRPr="00495B1A">
        <w:rPr>
          <w:rFonts w:ascii="Arial" w:hAnsi="Arial" w:cs="Arial"/>
          <w:sz w:val="22"/>
          <w:szCs w:val="22"/>
        </w:rPr>
        <w:t xml:space="preserve">MUDr. Monika </w:t>
      </w:r>
      <w:proofErr w:type="spellStart"/>
      <w:r w:rsidR="00495B1A" w:rsidRPr="00495B1A">
        <w:rPr>
          <w:rFonts w:ascii="Arial" w:hAnsi="Arial" w:cs="Arial"/>
          <w:sz w:val="22"/>
          <w:szCs w:val="22"/>
        </w:rPr>
        <w:t>Hausenblasová</w:t>
      </w:r>
      <w:proofErr w:type="spellEnd"/>
      <w:r w:rsidR="00495B1A" w:rsidRPr="00495B1A">
        <w:rPr>
          <w:rFonts w:ascii="Arial" w:hAnsi="Arial" w:cs="Arial"/>
          <w:sz w:val="22"/>
          <w:szCs w:val="22"/>
        </w:rPr>
        <w:t>, ředitelka oboru protiepidemického KHS LK.</w:t>
      </w:r>
      <w:r w:rsidR="00DB1D19">
        <w:rPr>
          <w:rFonts w:ascii="Arial" w:hAnsi="Arial" w:cs="Arial"/>
          <w:sz w:val="22"/>
          <w:szCs w:val="22"/>
        </w:rPr>
        <w:t xml:space="preserve"> </w:t>
      </w:r>
    </w:p>
    <w:p w14:paraId="1C31507B" w14:textId="1763C0FC" w:rsidR="00470929" w:rsidRDefault="00470929" w:rsidP="00470929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314F3A">
        <w:rPr>
          <w:rFonts w:ascii="Arial" w:hAnsi="Arial" w:cs="Arial"/>
          <w:bCs/>
          <w:smallCaps w:val="0"/>
          <w:sz w:val="22"/>
          <w:szCs w:val="22"/>
        </w:rPr>
        <w:t>Proti onemocnění klíšťovou encefalitidou existuje očkování</w:t>
      </w:r>
      <w:r>
        <w:rPr>
          <w:rFonts w:ascii="Arial" w:hAnsi="Arial" w:cs="Arial"/>
          <w:bCs/>
          <w:smallCaps w:val="0"/>
          <w:sz w:val="22"/>
          <w:szCs w:val="22"/>
        </w:rPr>
        <w:t>, které je možné realizovat v průběhu celého roku, nicméně nejvhodnější období je na konci zimy, před začátkem aktivity klíšťat a je spolehlivou ochranou.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314F3A">
        <w:rPr>
          <w:rFonts w:ascii="Arial" w:hAnsi="Arial" w:cs="Arial"/>
          <w:b w:val="0"/>
          <w:smallCaps w:val="0"/>
          <w:sz w:val="22"/>
          <w:szCs w:val="22"/>
        </w:rPr>
        <w:t xml:space="preserve">Očkovat je možné děti od 1 roku věku.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Doporučováno je ale </w:t>
      </w:r>
      <w:r w:rsidRPr="000A37BF">
        <w:rPr>
          <w:rFonts w:ascii="Arial" w:hAnsi="Arial" w:cs="Arial"/>
          <w:b w:val="0"/>
          <w:smallCaps w:val="0"/>
          <w:sz w:val="22"/>
          <w:szCs w:val="22"/>
        </w:rPr>
        <w:t>zejména osobám na</w:t>
      </w:r>
      <w:r w:rsidR="00E87789">
        <w:rPr>
          <w:rFonts w:ascii="Arial" w:hAnsi="Arial" w:cs="Arial"/>
          <w:b w:val="0"/>
          <w:smallCaps w:val="0"/>
          <w:sz w:val="22"/>
          <w:szCs w:val="22"/>
        </w:rPr>
        <w:t>d</w:t>
      </w:r>
      <w:r w:rsidRPr="000A37BF">
        <w:rPr>
          <w:rFonts w:ascii="Arial" w:hAnsi="Arial" w:cs="Arial"/>
          <w:b w:val="0"/>
          <w:smallCaps w:val="0"/>
          <w:sz w:val="22"/>
          <w:szCs w:val="22"/>
        </w:rPr>
        <w:t xml:space="preserve"> 60 let věku, které </w:t>
      </w:r>
      <w:proofErr w:type="gramStart"/>
      <w:r w:rsidRPr="000A37BF">
        <w:rPr>
          <w:rFonts w:ascii="Arial" w:hAnsi="Arial" w:cs="Arial"/>
          <w:b w:val="0"/>
          <w:smallCaps w:val="0"/>
          <w:sz w:val="22"/>
          <w:szCs w:val="22"/>
        </w:rPr>
        <w:t>patří</w:t>
      </w:r>
      <w:proofErr w:type="gramEnd"/>
      <w:r w:rsidRPr="000A37BF">
        <w:rPr>
          <w:rFonts w:ascii="Arial" w:hAnsi="Arial" w:cs="Arial"/>
          <w:b w:val="0"/>
          <w:smallCaps w:val="0"/>
          <w:sz w:val="22"/>
          <w:szCs w:val="22"/>
        </w:rPr>
        <w:t xml:space="preserve"> do rizikové skupiny a dále všem, kteří často chodí do přírody pejskaři, myslivci, chalupáři, turisté, cyklisté, sportovci aj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39CD1AF5" w14:textId="718529A1" w:rsidR="00DB1D19" w:rsidRDefault="00DB1D19" w:rsidP="00DB1D19">
      <w:pPr>
        <w:pStyle w:val="Normlnweb"/>
        <w:spacing w:before="12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DB1D19">
        <w:rPr>
          <w:rFonts w:ascii="Arial" w:hAnsi="Arial" w:cs="Arial"/>
          <w:i/>
          <w:iCs/>
          <w:sz w:val="22"/>
          <w:szCs w:val="22"/>
        </w:rPr>
        <w:t xml:space="preserve">„V letošním roce zatím </w:t>
      </w:r>
      <w:r w:rsidR="00E87789">
        <w:rPr>
          <w:rFonts w:ascii="Arial" w:hAnsi="Arial" w:cs="Arial"/>
          <w:i/>
          <w:iCs/>
          <w:sz w:val="22"/>
          <w:szCs w:val="22"/>
        </w:rPr>
        <w:t>nemáme hlášen</w:t>
      </w:r>
      <w:r w:rsidR="00195704">
        <w:rPr>
          <w:rFonts w:ascii="Arial" w:hAnsi="Arial" w:cs="Arial"/>
          <w:i/>
          <w:iCs/>
          <w:sz w:val="22"/>
          <w:szCs w:val="22"/>
        </w:rPr>
        <w:t>ý</w:t>
      </w:r>
      <w:r w:rsidRPr="00DB1D19">
        <w:rPr>
          <w:rFonts w:ascii="Arial" w:hAnsi="Arial" w:cs="Arial"/>
          <w:i/>
          <w:iCs/>
          <w:sz w:val="22"/>
          <w:szCs w:val="22"/>
        </w:rPr>
        <w:t xml:space="preserve"> žádný případ klíšťové encefalitidy, ale evidujeme </w:t>
      </w:r>
      <w:r>
        <w:rPr>
          <w:rFonts w:ascii="Arial" w:hAnsi="Arial" w:cs="Arial"/>
          <w:i/>
          <w:iCs/>
          <w:sz w:val="22"/>
          <w:szCs w:val="22"/>
        </w:rPr>
        <w:t xml:space="preserve">již </w:t>
      </w:r>
      <w:r w:rsidRPr="00DB1D19">
        <w:rPr>
          <w:rFonts w:ascii="Arial" w:hAnsi="Arial" w:cs="Arial"/>
          <w:i/>
          <w:iCs/>
          <w:sz w:val="22"/>
          <w:szCs w:val="22"/>
        </w:rPr>
        <w:t xml:space="preserve">13 případů </w:t>
      </w:r>
      <w:proofErr w:type="spellStart"/>
      <w:r w:rsidRPr="00DB1D19">
        <w:rPr>
          <w:rFonts w:ascii="Arial" w:hAnsi="Arial" w:cs="Arial"/>
          <w:i/>
          <w:iCs/>
          <w:sz w:val="22"/>
          <w:szCs w:val="22"/>
        </w:rPr>
        <w:t>lymeské</w:t>
      </w:r>
      <w:proofErr w:type="spellEnd"/>
      <w:r w:rsidRPr="00DB1D19">
        <w:rPr>
          <w:rFonts w:ascii="Arial" w:hAnsi="Arial" w:cs="Arial"/>
          <w:i/>
          <w:iCs/>
          <w:sz w:val="22"/>
          <w:szCs w:val="22"/>
        </w:rPr>
        <w:t xml:space="preserve"> boreliózy. Pět z nich bylo evidováno v lednu a po čtyřech případech v měsících únor a březen. Nejvíce tzn. 6 případů </w:t>
      </w:r>
      <w:r w:rsidR="00E87789">
        <w:rPr>
          <w:rFonts w:ascii="Arial" w:hAnsi="Arial" w:cs="Arial"/>
          <w:i/>
          <w:iCs/>
          <w:sz w:val="22"/>
          <w:szCs w:val="22"/>
        </w:rPr>
        <w:t xml:space="preserve">bylo zaznamenáno </w:t>
      </w:r>
      <w:r w:rsidRPr="00DB1D19">
        <w:rPr>
          <w:rFonts w:ascii="Arial" w:hAnsi="Arial" w:cs="Arial"/>
          <w:i/>
          <w:iCs/>
          <w:sz w:val="22"/>
          <w:szCs w:val="22"/>
        </w:rPr>
        <w:t>v okrese Česká Lípa, 4 v okrese Jablonec nad Nisou, 2 v okrese Jablonec a 1 v Semilech.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195704">
        <w:rPr>
          <w:rFonts w:ascii="Arial" w:hAnsi="Arial" w:cs="Arial"/>
          <w:i/>
          <w:iCs/>
          <w:sz w:val="22"/>
          <w:szCs w:val="22"/>
        </w:rPr>
        <w:t>L</w:t>
      </w:r>
      <w:r w:rsidR="00E87789">
        <w:rPr>
          <w:rFonts w:ascii="Arial" w:hAnsi="Arial" w:cs="Arial"/>
          <w:i/>
          <w:iCs/>
          <w:sz w:val="22"/>
          <w:szCs w:val="22"/>
        </w:rPr>
        <w:t>etošní jaro přišlo velmi brzy a klíšťata začínají být aktivní</w:t>
      </w:r>
      <w:r w:rsidR="00195704">
        <w:rPr>
          <w:rFonts w:ascii="Arial" w:hAnsi="Arial" w:cs="Arial"/>
          <w:i/>
          <w:iCs/>
          <w:sz w:val="22"/>
          <w:szCs w:val="22"/>
        </w:rPr>
        <w:t xml:space="preserve">. Doporučujeme již nyní </w:t>
      </w:r>
      <w:proofErr w:type="gramStart"/>
      <w:r w:rsidR="00195704">
        <w:rPr>
          <w:rFonts w:ascii="Arial" w:hAnsi="Arial" w:cs="Arial"/>
          <w:i/>
          <w:iCs/>
          <w:sz w:val="22"/>
          <w:szCs w:val="22"/>
        </w:rPr>
        <w:t>býti</w:t>
      </w:r>
      <w:proofErr w:type="gramEnd"/>
      <w:r w:rsidR="00195704">
        <w:rPr>
          <w:rFonts w:ascii="Arial" w:hAnsi="Arial" w:cs="Arial"/>
          <w:i/>
          <w:iCs/>
          <w:sz w:val="22"/>
          <w:szCs w:val="22"/>
        </w:rPr>
        <w:t xml:space="preserve"> opatrnými a obezřetnými, pokud jde o prevenci nákaz, která klíšťata přenášejí</w:t>
      </w:r>
      <w:r w:rsidR="00195704" w:rsidRPr="00EB4CE2">
        <w:rPr>
          <w:rFonts w:ascii="Arial" w:hAnsi="Arial" w:cs="Arial"/>
          <w:sz w:val="22"/>
          <w:szCs w:val="22"/>
        </w:rPr>
        <w:t xml:space="preserve">,“ popisuje </w:t>
      </w:r>
      <w:proofErr w:type="spellStart"/>
      <w:r w:rsidR="00195704" w:rsidRPr="00EB4CE2">
        <w:rPr>
          <w:rFonts w:ascii="Arial" w:hAnsi="Arial" w:cs="Arial"/>
          <w:sz w:val="22"/>
          <w:szCs w:val="22"/>
        </w:rPr>
        <w:t>Hausenblasová</w:t>
      </w:r>
      <w:proofErr w:type="spellEnd"/>
      <w:r w:rsidR="00195704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D24AB1B" w14:textId="6146B63C" w:rsidR="00470929" w:rsidRDefault="00495B1A" w:rsidP="00DF5576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470929">
        <w:rPr>
          <w:rFonts w:ascii="Arial" w:hAnsi="Arial" w:cs="Arial"/>
          <w:bCs/>
          <w:smallCaps w:val="0"/>
          <w:sz w:val="22"/>
          <w:szCs w:val="22"/>
        </w:rPr>
        <w:t xml:space="preserve">Všechna </w:t>
      </w:r>
      <w:r w:rsidR="00DF5576" w:rsidRPr="00470929">
        <w:rPr>
          <w:rFonts w:ascii="Arial" w:hAnsi="Arial" w:cs="Arial"/>
          <w:bCs/>
          <w:smallCaps w:val="0"/>
          <w:sz w:val="22"/>
          <w:szCs w:val="22"/>
        </w:rPr>
        <w:t xml:space="preserve">3 vývojová </w:t>
      </w:r>
      <w:r w:rsidRPr="00470929">
        <w:rPr>
          <w:rFonts w:ascii="Arial" w:hAnsi="Arial" w:cs="Arial"/>
          <w:bCs/>
          <w:smallCaps w:val="0"/>
          <w:sz w:val="22"/>
          <w:szCs w:val="22"/>
        </w:rPr>
        <w:t>stadia – larva</w:t>
      </w:r>
      <w:r w:rsidR="00DF5576" w:rsidRPr="00470929">
        <w:rPr>
          <w:rFonts w:ascii="Arial" w:hAnsi="Arial" w:cs="Arial"/>
          <w:bCs/>
          <w:smallCaps w:val="0"/>
          <w:sz w:val="22"/>
          <w:szCs w:val="22"/>
        </w:rPr>
        <w:t>, nymfa i dospělý jedinec</w:t>
      </w:r>
      <w:r w:rsidRPr="00470929">
        <w:rPr>
          <w:rFonts w:ascii="Arial" w:hAnsi="Arial" w:cs="Arial"/>
          <w:bCs/>
          <w:smallCaps w:val="0"/>
          <w:sz w:val="22"/>
          <w:szCs w:val="22"/>
        </w:rPr>
        <w:t xml:space="preserve"> – jsou infekční.</w:t>
      </w:r>
      <w:r w:rsidRPr="00495B1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70929" w:rsidRPr="00495B1A">
        <w:rPr>
          <w:rFonts w:ascii="Arial" w:hAnsi="Arial" w:cs="Arial"/>
          <w:b w:val="0"/>
          <w:smallCaps w:val="0"/>
          <w:sz w:val="22"/>
          <w:szCs w:val="22"/>
        </w:rPr>
        <w:t>Při prohlídce těla musíme dát pozor na nymfy klíšťat, které jsou velmi malé a snadno se přehlédnou. Klíšťata po těle putují a trvá jim delší dobu, než se zakousnou, je proto dobré prohlídku těla druhý den zopakovat.</w:t>
      </w:r>
    </w:p>
    <w:p w14:paraId="1771F330" w14:textId="542312AE" w:rsidR="00195704" w:rsidRDefault="00195704" w:rsidP="00195704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Vhodný nejlépe světlý oděv, </w:t>
      </w:r>
      <w:r w:rsidRPr="00F71FC5">
        <w:rPr>
          <w:rFonts w:ascii="Arial" w:hAnsi="Arial" w:cs="Arial"/>
          <w:b w:val="0"/>
          <w:smallCaps w:val="0"/>
          <w:sz w:val="22"/>
          <w:szCs w:val="22"/>
        </w:rPr>
        <w:t>pokud možno s dlouhými rukávy a dlouh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ými </w:t>
      </w:r>
      <w:r w:rsidRPr="00F71FC5">
        <w:rPr>
          <w:rFonts w:ascii="Arial" w:hAnsi="Arial" w:cs="Arial"/>
          <w:b w:val="0"/>
          <w:smallCaps w:val="0"/>
          <w:sz w:val="22"/>
          <w:szCs w:val="22"/>
        </w:rPr>
        <w:t>nohavice</w:t>
      </w:r>
      <w:r>
        <w:rPr>
          <w:rFonts w:ascii="Arial" w:hAnsi="Arial" w:cs="Arial"/>
          <w:b w:val="0"/>
          <w:smallCaps w:val="0"/>
          <w:sz w:val="22"/>
          <w:szCs w:val="22"/>
        </w:rPr>
        <w:t>mi</w:t>
      </w:r>
      <w:r w:rsidRPr="00F71FC5">
        <w:rPr>
          <w:rFonts w:ascii="Arial" w:hAnsi="Arial" w:cs="Arial"/>
          <w:b w:val="0"/>
          <w:smallCaps w:val="0"/>
          <w:sz w:val="22"/>
          <w:szCs w:val="22"/>
        </w:rPr>
        <w:t xml:space="preserve"> zastrčen</w:t>
      </w:r>
      <w:r>
        <w:rPr>
          <w:rFonts w:ascii="Arial" w:hAnsi="Arial" w:cs="Arial"/>
          <w:b w:val="0"/>
          <w:smallCaps w:val="0"/>
          <w:sz w:val="22"/>
          <w:szCs w:val="22"/>
        </w:rPr>
        <w:t>ými</w:t>
      </w:r>
      <w:r>
        <w:rPr>
          <w:rFonts w:ascii="Arial" w:hAnsi="Arial" w:cs="Arial"/>
          <w:b w:val="0"/>
          <w:smallCaps w:val="0"/>
          <w:sz w:val="22"/>
          <w:szCs w:val="22"/>
        </w:rPr>
        <w:br/>
      </w:r>
      <w:r w:rsidRPr="00F71FC5">
        <w:rPr>
          <w:rFonts w:ascii="Arial" w:hAnsi="Arial" w:cs="Arial"/>
          <w:b w:val="0"/>
          <w:smallCaps w:val="0"/>
          <w:sz w:val="22"/>
          <w:szCs w:val="22"/>
        </w:rPr>
        <w:t>do ponožek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, </w:t>
      </w:r>
      <w:r w:rsidRPr="00F71FC5">
        <w:rPr>
          <w:rFonts w:ascii="Arial" w:hAnsi="Arial" w:cs="Arial"/>
          <w:b w:val="0"/>
          <w:smallCaps w:val="0"/>
          <w:sz w:val="22"/>
          <w:szCs w:val="22"/>
        </w:rPr>
        <w:t>užív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ání </w:t>
      </w:r>
      <w:r w:rsidRPr="00F71FC5">
        <w:rPr>
          <w:rFonts w:ascii="Arial" w:hAnsi="Arial" w:cs="Arial"/>
          <w:b w:val="0"/>
          <w:smallCaps w:val="0"/>
          <w:sz w:val="22"/>
          <w:szCs w:val="22"/>
        </w:rPr>
        <w:t>repelentní</w:t>
      </w:r>
      <w:r>
        <w:rPr>
          <w:rFonts w:ascii="Arial" w:hAnsi="Arial" w:cs="Arial"/>
          <w:b w:val="0"/>
          <w:smallCaps w:val="0"/>
          <w:sz w:val="22"/>
          <w:szCs w:val="22"/>
        </w:rPr>
        <w:t>ch</w:t>
      </w:r>
      <w:r w:rsidRPr="00F71FC5">
        <w:rPr>
          <w:rFonts w:ascii="Arial" w:hAnsi="Arial" w:cs="Arial"/>
          <w:b w:val="0"/>
          <w:smallCaps w:val="0"/>
          <w:sz w:val="22"/>
          <w:szCs w:val="22"/>
        </w:rPr>
        <w:t xml:space="preserve"> přípravk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ů, následná prohlídka těla a převléknutí oděvu po návratu by mělo být samozřejmostí nejen na plánovaný výlet do přírody, </w:t>
      </w:r>
      <w:r w:rsidRPr="00495B1A">
        <w:rPr>
          <w:rFonts w:ascii="Arial" w:hAnsi="Arial" w:cs="Arial"/>
          <w:b w:val="0"/>
          <w:smallCaps w:val="0"/>
          <w:sz w:val="22"/>
          <w:szCs w:val="22"/>
        </w:rPr>
        <w:t>ale i pro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81553">
        <w:rPr>
          <w:rFonts w:ascii="Arial" w:hAnsi="Arial" w:cs="Arial"/>
          <w:b w:val="0"/>
          <w:smallCaps w:val="0"/>
          <w:sz w:val="22"/>
          <w:szCs w:val="22"/>
        </w:rPr>
        <w:t>„</w:t>
      </w:r>
      <w:r>
        <w:rPr>
          <w:rFonts w:ascii="Arial" w:hAnsi="Arial" w:cs="Arial"/>
          <w:b w:val="0"/>
          <w:smallCaps w:val="0"/>
          <w:sz w:val="22"/>
          <w:szCs w:val="22"/>
        </w:rPr>
        <w:t>všední</w:t>
      </w:r>
      <w:r w:rsidR="00481553">
        <w:rPr>
          <w:rFonts w:ascii="Arial" w:hAnsi="Arial" w:cs="Arial"/>
          <w:b w:val="0"/>
          <w:smallCaps w:val="0"/>
          <w:sz w:val="22"/>
          <w:szCs w:val="22"/>
        </w:rPr>
        <w:t>“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495B1A">
        <w:rPr>
          <w:rFonts w:ascii="Arial" w:hAnsi="Arial" w:cs="Arial"/>
          <w:b w:val="0"/>
          <w:smallCaps w:val="0"/>
          <w:sz w:val="22"/>
          <w:szCs w:val="22"/>
        </w:rPr>
        <w:t>pobyt v městských parcích.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37D67FA9" w14:textId="7E1E1F0E" w:rsidR="00DF5576" w:rsidRPr="00470929" w:rsidRDefault="00495B1A" w:rsidP="00EB4CE2">
      <w:pPr>
        <w:spacing w:before="120" w:after="24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495B1A">
        <w:rPr>
          <w:rFonts w:ascii="Arial" w:hAnsi="Arial" w:cs="Arial"/>
          <w:b w:val="0"/>
          <w:smallCaps w:val="0"/>
          <w:sz w:val="22"/>
          <w:szCs w:val="22"/>
        </w:rPr>
        <w:t xml:space="preserve">Přisáté klíště je třeba odstranit co nejdříve, </w:t>
      </w:r>
      <w:r w:rsidR="00DF5576" w:rsidRPr="00495B1A">
        <w:rPr>
          <w:rFonts w:ascii="Arial" w:hAnsi="Arial" w:cs="Arial"/>
          <w:b w:val="0"/>
          <w:smallCaps w:val="0"/>
          <w:sz w:val="22"/>
          <w:szCs w:val="22"/>
        </w:rPr>
        <w:t xml:space="preserve">abychom snížili možnost přenosu nákazy. Před manipulací s klíštětem místo dezinfikujeme nejlépe prostředkem na bázi jodu, klíště jemně nejlépe za pomocí pinzety vyvikláme a poté znovu dezinfikujeme. Klíště nikdy nemačkáme a nemanipulujme s ním holýma rukama. </w:t>
      </w:r>
      <w:r w:rsidR="00DF5576" w:rsidRPr="00470929">
        <w:rPr>
          <w:rFonts w:ascii="Arial" w:hAnsi="Arial" w:cs="Arial"/>
          <w:bCs/>
          <w:smallCaps w:val="0"/>
          <w:sz w:val="22"/>
          <w:szCs w:val="22"/>
        </w:rPr>
        <w:t xml:space="preserve">Po přisátí klíštěte je vhodné se nejméně 10 dní sledovat a při podezření na infekci, která se projevuje u klíšťové encefalitidy v prvním stadiu podobně jako chřipka tedy teplotou, bolestí hlavy nebo u </w:t>
      </w:r>
      <w:proofErr w:type="spellStart"/>
      <w:r w:rsidR="00DF5576" w:rsidRPr="00470929">
        <w:rPr>
          <w:rFonts w:ascii="Arial" w:hAnsi="Arial" w:cs="Arial"/>
          <w:bCs/>
          <w:smallCaps w:val="0"/>
          <w:sz w:val="22"/>
          <w:szCs w:val="22"/>
        </w:rPr>
        <w:t>lymeské</w:t>
      </w:r>
      <w:proofErr w:type="spellEnd"/>
      <w:r w:rsidR="00DF5576" w:rsidRPr="00470929">
        <w:rPr>
          <w:rFonts w:ascii="Arial" w:hAnsi="Arial" w:cs="Arial"/>
          <w:bCs/>
          <w:smallCaps w:val="0"/>
          <w:sz w:val="22"/>
          <w:szCs w:val="22"/>
        </w:rPr>
        <w:t xml:space="preserve"> boreliózy červenou skvrnou s blednoucím středem na kůži v místě přisátí klíštěte, ihned vyhledat lékaře. Klinické příznaky se ovšem mohou lišit, nemusí byt vždy přítomny tyto tzv. typické. </w:t>
      </w:r>
    </w:p>
    <w:tbl>
      <w:tblPr>
        <w:tblW w:w="995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830"/>
        <w:gridCol w:w="831"/>
        <w:gridCol w:w="830"/>
        <w:gridCol w:w="830"/>
        <w:gridCol w:w="830"/>
        <w:gridCol w:w="829"/>
        <w:gridCol w:w="829"/>
        <w:gridCol w:w="830"/>
        <w:gridCol w:w="829"/>
        <w:gridCol w:w="829"/>
        <w:gridCol w:w="830"/>
      </w:tblGrid>
      <w:tr w:rsidR="00BD0C10" w:rsidRPr="00430041" w14:paraId="7101E858" w14:textId="77777777" w:rsidTr="00654D11">
        <w:trPr>
          <w:trHeight w:val="262"/>
        </w:trPr>
        <w:tc>
          <w:tcPr>
            <w:tcW w:w="9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D137" w14:textId="77777777" w:rsidR="00BD0C10" w:rsidRPr="00430041" w:rsidRDefault="00BD0C10" w:rsidP="00654D11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>
              <w:rPr>
                <w:rFonts w:ascii="Arial" w:hAnsi="Arial" w:cs="Arial"/>
                <w:bCs/>
                <w:smallCaps w:val="0"/>
                <w:sz w:val="20"/>
              </w:rPr>
              <w:lastRenderedPageBreak/>
              <w:t>Klíšťová encefalitida</w:t>
            </w:r>
          </w:p>
        </w:tc>
      </w:tr>
      <w:tr w:rsidR="00BD0C10" w:rsidRPr="00430041" w14:paraId="44E007D6" w14:textId="77777777" w:rsidTr="00BD0C10">
        <w:trPr>
          <w:trHeight w:val="2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F1A" w14:textId="77777777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3175" w14:textId="4D191845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2013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1678" w14:textId="56C4E469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2014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BF93" w14:textId="5A7B65B6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2015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5D45" w14:textId="4AF9E197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2016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E514" w14:textId="6F503BF6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2017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EEE7" w14:textId="741951F6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2018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0E6D" w14:textId="0A6A457A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44D5" w14:textId="29F81D95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2020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AC64" w14:textId="2E93A2D0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2021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72D7" w14:textId="70D9DC8D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2022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54FC" w14:textId="2D716C3B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>
              <w:rPr>
                <w:rFonts w:ascii="Arial" w:hAnsi="Arial" w:cs="Arial"/>
                <w:bCs/>
                <w:smallCaps w:val="0"/>
                <w:sz w:val="20"/>
              </w:rPr>
              <w:t>2023</w:t>
            </w:r>
          </w:p>
        </w:tc>
      </w:tr>
      <w:tr w:rsidR="00BD0C10" w:rsidRPr="00430041" w14:paraId="2D14D130" w14:textId="77777777" w:rsidTr="00BD0C10">
        <w:trPr>
          <w:trHeight w:val="26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70BC" w14:textId="77777777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ČR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CDE3" w14:textId="1D3947E7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625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6565" w14:textId="398828FB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84B1" w14:textId="37990AA3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355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7290" w14:textId="0539E6CF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565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C63E" w14:textId="195853A4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687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20C0" w14:textId="6C8D7625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715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329F" w14:textId="09FA52CB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774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0BE7" w14:textId="6346F835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855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666C" w14:textId="34ACE784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594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1E58" w14:textId="683A79C2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D907" w14:textId="0A64B0F8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smallCaps w:val="0"/>
                <w:sz w:val="20"/>
              </w:rPr>
              <w:t>516</w:t>
            </w:r>
          </w:p>
        </w:tc>
      </w:tr>
      <w:tr w:rsidR="00BD0C10" w:rsidRPr="00430041" w14:paraId="00A497EC" w14:textId="77777777" w:rsidTr="00BD0C10">
        <w:trPr>
          <w:trHeight w:val="26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AA5" w14:textId="77777777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>
              <w:rPr>
                <w:rFonts w:ascii="Arial" w:hAnsi="Arial" w:cs="Arial"/>
                <w:bCs/>
                <w:smallCaps w:val="0"/>
                <w:sz w:val="20"/>
              </w:rPr>
              <w:t>LK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6501" w14:textId="7E56E707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9F85" w14:textId="66EA000F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8816" w14:textId="3A113DDB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7481" w14:textId="427EBE72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61C3" w14:textId="135CE49F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5B12" w14:textId="6DBB6CFE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8439" w14:textId="4A51462E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71E0" w14:textId="2AFE40EF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58E4" w14:textId="770DCBB7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1DB6" w14:textId="674D22D7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A4C4" w14:textId="33BB5850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smallCaps w:val="0"/>
                <w:sz w:val="20"/>
              </w:rPr>
              <w:t>24</w:t>
            </w:r>
          </w:p>
        </w:tc>
      </w:tr>
      <w:tr w:rsidR="00BD0C10" w:rsidRPr="00430041" w14:paraId="4BCC6508" w14:textId="77777777" w:rsidTr="00654D11">
        <w:trPr>
          <w:trHeight w:val="262"/>
        </w:trPr>
        <w:tc>
          <w:tcPr>
            <w:tcW w:w="99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EC5C" w14:textId="59C1E294" w:rsidR="00BD0C10" w:rsidRPr="007D03F8" w:rsidRDefault="00BD0C10" w:rsidP="00654D11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proofErr w:type="spellStart"/>
            <w:r w:rsidRPr="007D03F8">
              <w:rPr>
                <w:rFonts w:ascii="Arial" w:hAnsi="Arial" w:cs="Arial"/>
                <w:bCs/>
                <w:smallCaps w:val="0"/>
                <w:sz w:val="20"/>
              </w:rPr>
              <w:t>Lymeská</w:t>
            </w:r>
            <w:proofErr w:type="spellEnd"/>
            <w:r w:rsidRPr="007D03F8">
              <w:rPr>
                <w:rFonts w:ascii="Arial" w:hAnsi="Arial" w:cs="Arial"/>
                <w:bCs/>
                <w:smallCaps w:val="0"/>
                <w:sz w:val="20"/>
              </w:rPr>
              <w:t xml:space="preserve"> borelió</w:t>
            </w:r>
            <w:r>
              <w:rPr>
                <w:rFonts w:ascii="Arial" w:hAnsi="Arial" w:cs="Arial"/>
                <w:bCs/>
                <w:smallCaps w:val="0"/>
                <w:sz w:val="20"/>
              </w:rPr>
              <w:t>z</w:t>
            </w:r>
            <w:r w:rsidRPr="007D03F8">
              <w:rPr>
                <w:rFonts w:ascii="Arial" w:hAnsi="Arial" w:cs="Arial"/>
                <w:bCs/>
                <w:smallCaps w:val="0"/>
                <w:sz w:val="20"/>
              </w:rPr>
              <w:t>a</w:t>
            </w:r>
          </w:p>
        </w:tc>
      </w:tr>
      <w:tr w:rsidR="00BD0C10" w:rsidRPr="00430041" w14:paraId="24D94630" w14:textId="77777777" w:rsidTr="00BD0C10">
        <w:trPr>
          <w:trHeight w:val="26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C084" w14:textId="77777777" w:rsidR="00BD0C10" w:rsidRPr="007D03F8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7D03F8">
              <w:rPr>
                <w:rFonts w:ascii="Arial" w:hAnsi="Arial" w:cs="Arial"/>
                <w:bCs/>
                <w:smallCaps w:val="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7546" w14:textId="68DA6155" w:rsidR="00BD0C10" w:rsidRPr="00BD0C10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BD0C10">
              <w:rPr>
                <w:rFonts w:ascii="Arial" w:hAnsi="Arial" w:cs="Arial"/>
                <w:bCs/>
                <w:smallCaps w:val="0"/>
                <w:sz w:val="20"/>
              </w:rPr>
              <w:t>2013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D8DF" w14:textId="2D51F9EE" w:rsidR="00BD0C10" w:rsidRPr="00BD0C10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BD0C10">
              <w:rPr>
                <w:rFonts w:ascii="Arial" w:hAnsi="Arial" w:cs="Arial"/>
                <w:bCs/>
                <w:smallCaps w:val="0"/>
                <w:sz w:val="20"/>
              </w:rPr>
              <w:t>2014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FB5" w14:textId="0CEFB9C6" w:rsidR="00BD0C10" w:rsidRPr="00BD0C10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BD0C10">
              <w:rPr>
                <w:rFonts w:ascii="Arial" w:hAnsi="Arial" w:cs="Arial"/>
                <w:bCs/>
                <w:smallCaps w:val="0"/>
                <w:sz w:val="20"/>
              </w:rPr>
              <w:t>2015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9B2E" w14:textId="6F42A19F" w:rsidR="00BD0C10" w:rsidRPr="00BD0C10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BD0C10">
              <w:rPr>
                <w:rFonts w:ascii="Arial" w:hAnsi="Arial" w:cs="Arial"/>
                <w:bCs/>
                <w:smallCaps w:val="0"/>
                <w:sz w:val="20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E92" w14:textId="190F311F" w:rsidR="00BD0C10" w:rsidRPr="00BD0C10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BD0C10">
              <w:rPr>
                <w:rFonts w:ascii="Arial" w:hAnsi="Arial" w:cs="Arial"/>
                <w:bCs/>
                <w:smallCaps w:val="0"/>
                <w:sz w:val="20"/>
              </w:rPr>
              <w:t>2017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5CFC" w14:textId="75B20010" w:rsidR="00BD0C10" w:rsidRPr="00BD0C10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BD0C10">
              <w:rPr>
                <w:rFonts w:ascii="Arial" w:hAnsi="Arial" w:cs="Arial"/>
                <w:bCs/>
                <w:smallCaps w:val="0"/>
                <w:sz w:val="20"/>
              </w:rPr>
              <w:t>2018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F023" w14:textId="0B017F69" w:rsidR="00BD0C10" w:rsidRPr="00BD0C10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BD0C10">
              <w:rPr>
                <w:rFonts w:ascii="Arial" w:hAnsi="Arial" w:cs="Arial"/>
                <w:bCs/>
                <w:smallCaps w:val="0"/>
                <w:sz w:val="20"/>
              </w:rPr>
              <w:t>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3838" w14:textId="2EC2B9D6" w:rsidR="00BD0C10" w:rsidRPr="00BD0C10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BD0C10">
              <w:rPr>
                <w:rFonts w:ascii="Arial" w:hAnsi="Arial" w:cs="Arial"/>
                <w:bCs/>
                <w:smallCaps w:val="0"/>
                <w:sz w:val="20"/>
              </w:rPr>
              <w:t>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9D73" w14:textId="2616A292" w:rsidR="00BD0C10" w:rsidRPr="00BD0C10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BD0C10">
              <w:rPr>
                <w:rFonts w:ascii="Arial" w:hAnsi="Arial" w:cs="Arial"/>
                <w:bCs/>
                <w:smallCaps w:val="0"/>
                <w:sz w:val="20"/>
              </w:rPr>
              <w:t>2021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2E34" w14:textId="15C7FB74" w:rsidR="00BD0C10" w:rsidRPr="00BD0C10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BD0C10">
              <w:rPr>
                <w:rFonts w:ascii="Arial" w:hAnsi="Arial" w:cs="Arial"/>
                <w:bCs/>
                <w:smallCaps w:val="0"/>
                <w:sz w:val="20"/>
              </w:rPr>
              <w:t>2022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4A2B" w14:textId="7CF4B885" w:rsidR="00BD0C10" w:rsidRPr="00BD0C10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BD0C10">
              <w:rPr>
                <w:rFonts w:ascii="Arial" w:hAnsi="Arial" w:cs="Arial"/>
                <w:bCs/>
                <w:smallCaps w:val="0"/>
                <w:sz w:val="20"/>
              </w:rPr>
              <w:t>202</w:t>
            </w:r>
            <w:r>
              <w:rPr>
                <w:rFonts w:ascii="Arial" w:hAnsi="Arial" w:cs="Arial"/>
                <w:bCs/>
                <w:smallCaps w:val="0"/>
                <w:sz w:val="20"/>
              </w:rPr>
              <w:t>3</w:t>
            </w:r>
          </w:p>
        </w:tc>
      </w:tr>
      <w:tr w:rsidR="00BD0C10" w:rsidRPr="00430041" w14:paraId="79ED25D9" w14:textId="77777777" w:rsidTr="00BD0C10">
        <w:trPr>
          <w:trHeight w:val="26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EDD" w14:textId="77777777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ČR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DC70" w14:textId="34064D75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4 646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B1D1" w14:textId="6BBFE206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3 743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85F4" w14:textId="5FF40B2D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2 913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B231" w14:textId="136967FF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4 694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BF64" w14:textId="76A84235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3 939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502" w14:textId="2DF6DD98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4 724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3DB" w14:textId="7B4AB9F9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4 102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895C" w14:textId="71BBCB17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3 710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717A" w14:textId="44E668E4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2 832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341B" w14:textId="3F240915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3 517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C107" w14:textId="2264AC93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smallCaps w:val="0"/>
                <w:sz w:val="20"/>
              </w:rPr>
              <w:t>3 270</w:t>
            </w:r>
          </w:p>
        </w:tc>
      </w:tr>
      <w:tr w:rsidR="00BD0C10" w:rsidRPr="00430041" w14:paraId="1CC148A9" w14:textId="77777777" w:rsidTr="00BD0C10">
        <w:trPr>
          <w:trHeight w:val="26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CC9" w14:textId="77777777" w:rsidR="00BD0C10" w:rsidRPr="00430041" w:rsidRDefault="00BD0C10" w:rsidP="00BD0C10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430041">
              <w:rPr>
                <w:rFonts w:ascii="Arial" w:hAnsi="Arial" w:cs="Arial"/>
                <w:bCs/>
                <w:smallCaps w:val="0"/>
                <w:sz w:val="20"/>
              </w:rPr>
              <w:t>L</w:t>
            </w:r>
            <w:r>
              <w:rPr>
                <w:rFonts w:ascii="Arial" w:hAnsi="Arial" w:cs="Arial"/>
                <w:bCs/>
                <w:smallCaps w:val="0"/>
                <w:sz w:val="20"/>
              </w:rPr>
              <w:t>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D4AD" w14:textId="647D3734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B988" w14:textId="6694B071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197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513A" w14:textId="06F0945C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E81A" w14:textId="5CB51C5E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29B" w14:textId="56ADD215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F0E2" w14:textId="618E43C8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005E" w14:textId="71C481A7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00F" w14:textId="3EAE5EB2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6E75" w14:textId="69B94D87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2D7B" w14:textId="2330C0E3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430041">
              <w:rPr>
                <w:rFonts w:ascii="Arial" w:hAnsi="Arial" w:cs="Arial"/>
                <w:b w:val="0"/>
                <w:smallCaps w:val="0"/>
                <w:sz w:val="20"/>
              </w:rPr>
              <w:t>185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C39D" w14:textId="2225123F" w:rsidR="00BD0C10" w:rsidRPr="00430041" w:rsidRDefault="00BD0C10" w:rsidP="00BD0C10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smallCaps w:val="0"/>
                <w:sz w:val="20"/>
              </w:rPr>
              <w:t>186</w:t>
            </w:r>
          </w:p>
        </w:tc>
      </w:tr>
    </w:tbl>
    <w:p w14:paraId="2EE0B96C" w14:textId="77777777" w:rsidR="00DF5576" w:rsidRDefault="00DF5576" w:rsidP="00771AAB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14:paraId="405CD114" w14:textId="427411B8" w:rsidR="00771AAB" w:rsidRPr="00771AAB" w:rsidRDefault="00AD4B78" w:rsidP="00771AAB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371BD2" w:rsidRPr="00771AAB">
          <w:rPr>
            <w:rFonts w:ascii="Arial" w:hAnsi="Arial" w:cs="Arial"/>
            <w:color w:val="0000FF"/>
            <w:sz w:val="22"/>
            <w:szCs w:val="22"/>
            <w:u w:val="single"/>
          </w:rPr>
          <w:t>Klíšťata ve městě</w:t>
        </w:r>
      </w:hyperlink>
      <w:r w:rsidR="00771AAB" w:rsidRPr="00771AAB">
        <w:rPr>
          <w:rFonts w:ascii="Arial" w:hAnsi="Arial" w:cs="Arial"/>
          <w:sz w:val="22"/>
          <w:szCs w:val="22"/>
        </w:rPr>
        <w:t xml:space="preserve"> (výsledky projektu)</w:t>
      </w:r>
    </w:p>
    <w:p w14:paraId="4720E866" w14:textId="04F9CCE2" w:rsidR="00371BD2" w:rsidRPr="00771AAB" w:rsidRDefault="00771AAB" w:rsidP="00371BD2">
      <w:pPr>
        <w:spacing w:before="60"/>
        <w:jc w:val="both"/>
        <w:rPr>
          <w:rStyle w:val="Hypertextovodkaz"/>
          <w:rFonts w:ascii="Arial" w:hAnsi="Arial" w:cs="Arial"/>
          <w:b w:val="0"/>
          <w:smallCaps w:val="0"/>
          <w:sz w:val="22"/>
          <w:szCs w:val="22"/>
        </w:rPr>
      </w:pPr>
      <w:r>
        <w:rPr>
          <w:rStyle w:val="Hypertextovodkaz"/>
          <w:rFonts w:ascii="Arial" w:hAnsi="Arial" w:cs="Arial"/>
          <w:b w:val="0"/>
          <w:smallCaps w:val="0"/>
          <w:sz w:val="22"/>
          <w:szCs w:val="22"/>
        </w:rPr>
        <w:fldChar w:fldCharType="begin"/>
      </w:r>
      <w:r>
        <w:rPr>
          <w:rStyle w:val="Hypertextovodkaz"/>
          <w:rFonts w:ascii="Arial" w:hAnsi="Arial" w:cs="Arial"/>
          <w:b w:val="0"/>
          <w:smallCaps w:val="0"/>
          <w:sz w:val="22"/>
          <w:szCs w:val="22"/>
        </w:rPr>
        <w:instrText xml:space="preserve"> HYPERLINK "https://info.chmi.cz/bio/mapy.php?type=kliste" </w:instrText>
      </w:r>
      <w:r>
        <w:rPr>
          <w:rStyle w:val="Hypertextovodkaz"/>
          <w:rFonts w:ascii="Arial" w:hAnsi="Arial" w:cs="Arial"/>
          <w:b w:val="0"/>
          <w:smallCaps w:val="0"/>
          <w:sz w:val="22"/>
          <w:szCs w:val="22"/>
        </w:rPr>
      </w:r>
      <w:r>
        <w:rPr>
          <w:rStyle w:val="Hypertextovodkaz"/>
          <w:rFonts w:ascii="Arial" w:hAnsi="Arial" w:cs="Arial"/>
          <w:b w:val="0"/>
          <w:smallCaps w:val="0"/>
          <w:sz w:val="22"/>
          <w:szCs w:val="22"/>
        </w:rPr>
        <w:fldChar w:fldCharType="separate"/>
      </w:r>
      <w:r w:rsidR="00371BD2" w:rsidRPr="00771AAB">
        <w:rPr>
          <w:rStyle w:val="Hypertextovodkaz"/>
          <w:rFonts w:ascii="Arial" w:hAnsi="Arial" w:cs="Arial"/>
          <w:b w:val="0"/>
          <w:smallCaps w:val="0"/>
          <w:sz w:val="22"/>
          <w:szCs w:val="22"/>
        </w:rPr>
        <w:t>Předpověď aktivity klíšťat (ČHMÚ)</w:t>
      </w:r>
    </w:p>
    <w:p w14:paraId="548065B9" w14:textId="06273F1A" w:rsidR="00371BD2" w:rsidRPr="00371BD2" w:rsidRDefault="00771AAB" w:rsidP="00371BD2">
      <w:pPr>
        <w:spacing w:before="60"/>
        <w:jc w:val="both"/>
        <w:rPr>
          <w:rStyle w:val="Hypertextovodkaz"/>
        </w:rPr>
      </w:pPr>
      <w:r>
        <w:rPr>
          <w:rStyle w:val="Hypertextovodkaz"/>
          <w:rFonts w:ascii="Arial" w:hAnsi="Arial" w:cs="Arial"/>
          <w:b w:val="0"/>
          <w:smallCaps w:val="0"/>
          <w:sz w:val="22"/>
          <w:szCs w:val="22"/>
        </w:rPr>
        <w:fldChar w:fldCharType="end"/>
      </w:r>
      <w:hyperlink r:id="rId9" w:history="1">
        <w:proofErr w:type="spellStart"/>
        <w:r w:rsidR="00371BD2" w:rsidRPr="006A0C69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>Klíšťapka</w:t>
        </w:r>
        <w:proofErr w:type="spellEnd"/>
      </w:hyperlink>
    </w:p>
    <w:p w14:paraId="549FA9D7" w14:textId="1E8B6828" w:rsidR="00F160F8" w:rsidRDefault="00F160F8" w:rsidP="00F160F8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0C43760D" w14:textId="1EEA68BB" w:rsidR="00F160F8" w:rsidRPr="00F95C44" w:rsidRDefault="00F160F8" w:rsidP="00F160F8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13147524" w14:textId="2FAF4939" w:rsidR="00F160F8" w:rsidRPr="00C91BDE" w:rsidRDefault="00F160F8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Zuzana Balašová</w:t>
      </w:r>
    </w:p>
    <w:p w14:paraId="42485513" w14:textId="46317351" w:rsidR="00F160F8" w:rsidRDefault="00F160F8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tisková mluvčí KHS LK</w:t>
      </w:r>
    </w:p>
    <w:sectPr w:rsidR="00F160F8" w:rsidSect="00C73476">
      <w:footerReference w:type="default" r:id="rId10"/>
      <w:headerReference w:type="first" r:id="rId11"/>
      <w:footerReference w:type="first" r:id="rId12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A77D" w14:textId="77777777" w:rsidR="00F825F2" w:rsidRDefault="00F825F2">
      <w:r>
        <w:separator/>
      </w:r>
    </w:p>
  </w:endnote>
  <w:endnote w:type="continuationSeparator" w:id="0">
    <w:p w14:paraId="6F7536C6" w14:textId="77777777" w:rsidR="00F825F2" w:rsidRDefault="00F8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0509FFE6" w:rsidR="00630D0D" w:rsidRPr="00F160F8" w:rsidRDefault="00630D0D" w:rsidP="00F160F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(celkem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NUMPAGES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64EDF052" w:rsidR="00630D0D" w:rsidRPr="00F160F8" w:rsidRDefault="00F21BF4" w:rsidP="00F21BF4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Pr="00F160F8">
      <w:rPr>
        <w:rFonts w:ascii="Arial" w:hAnsi="Arial" w:cs="Arial"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45B4" w14:textId="77777777" w:rsidR="00F825F2" w:rsidRDefault="00F825F2">
      <w:r>
        <w:separator/>
      </w:r>
    </w:p>
  </w:footnote>
  <w:footnote w:type="continuationSeparator" w:id="0">
    <w:p w14:paraId="2B7B4EC2" w14:textId="77777777" w:rsidR="00F825F2" w:rsidRDefault="00F8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1B6584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B6584">
      <w:rPr>
        <w:rFonts w:ascii="Arial" w:hAnsi="Arial" w:cs="Arial"/>
        <w:spacing w:val="-2"/>
        <w:sz w:val="24"/>
        <w:szCs w:val="24"/>
      </w:rPr>
      <w:t xml:space="preserve">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1B6584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B6584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B6584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B6584">
      <w:rPr>
        <w:rFonts w:ascii="Arial" w:hAnsi="Arial" w:cs="Arial"/>
        <w:b w:val="0"/>
        <w:caps w:val="0"/>
        <w:spacing w:val="0"/>
        <w:sz w:val="20"/>
      </w:rPr>
      <w:t>1</w:t>
    </w:r>
    <w:r w:rsidRPr="001B6584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1B6584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5EC8"/>
    <w:multiLevelType w:val="multilevel"/>
    <w:tmpl w:val="E65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83843"/>
    <w:multiLevelType w:val="hybridMultilevel"/>
    <w:tmpl w:val="522E0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2799F"/>
    <w:multiLevelType w:val="hybridMultilevel"/>
    <w:tmpl w:val="20BAD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75BF"/>
    <w:multiLevelType w:val="hybridMultilevel"/>
    <w:tmpl w:val="CEE6E6C4"/>
    <w:lvl w:ilvl="0" w:tplc="0F34C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7584789">
    <w:abstractNumId w:val="2"/>
  </w:num>
  <w:num w:numId="2" w16cid:durableId="1850216524">
    <w:abstractNumId w:val="8"/>
  </w:num>
  <w:num w:numId="3" w16cid:durableId="997928989">
    <w:abstractNumId w:val="4"/>
  </w:num>
  <w:num w:numId="4" w16cid:durableId="1580284402">
    <w:abstractNumId w:val="1"/>
  </w:num>
  <w:num w:numId="5" w16cid:durableId="1426733011">
    <w:abstractNumId w:val="5"/>
  </w:num>
  <w:num w:numId="6" w16cid:durableId="1769079612">
    <w:abstractNumId w:val="3"/>
  </w:num>
  <w:num w:numId="7" w16cid:durableId="375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260768">
    <w:abstractNumId w:val="6"/>
  </w:num>
  <w:num w:numId="9" w16cid:durableId="1022055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0579"/>
    <w:rsid w:val="0000104C"/>
    <w:rsid w:val="00012DDA"/>
    <w:rsid w:val="000319F5"/>
    <w:rsid w:val="00034324"/>
    <w:rsid w:val="00036DF9"/>
    <w:rsid w:val="0003767A"/>
    <w:rsid w:val="0005204D"/>
    <w:rsid w:val="0005411B"/>
    <w:rsid w:val="00057FDF"/>
    <w:rsid w:val="0006652D"/>
    <w:rsid w:val="00070A02"/>
    <w:rsid w:val="00075FC9"/>
    <w:rsid w:val="00082CD8"/>
    <w:rsid w:val="00093059"/>
    <w:rsid w:val="00094D79"/>
    <w:rsid w:val="000957EC"/>
    <w:rsid w:val="000A0FEC"/>
    <w:rsid w:val="000A598C"/>
    <w:rsid w:val="000B1CC9"/>
    <w:rsid w:val="000B56B4"/>
    <w:rsid w:val="000B6CCB"/>
    <w:rsid w:val="000C1534"/>
    <w:rsid w:val="000C57B0"/>
    <w:rsid w:val="000D073E"/>
    <w:rsid w:val="000E5795"/>
    <w:rsid w:val="000F078D"/>
    <w:rsid w:val="000F1D4F"/>
    <w:rsid w:val="000F72C0"/>
    <w:rsid w:val="000F7780"/>
    <w:rsid w:val="0010525B"/>
    <w:rsid w:val="00107573"/>
    <w:rsid w:val="00114B3F"/>
    <w:rsid w:val="0013393E"/>
    <w:rsid w:val="00136DDA"/>
    <w:rsid w:val="0013752F"/>
    <w:rsid w:val="0014291B"/>
    <w:rsid w:val="00147589"/>
    <w:rsid w:val="00152130"/>
    <w:rsid w:val="00152839"/>
    <w:rsid w:val="00152C1B"/>
    <w:rsid w:val="00152F20"/>
    <w:rsid w:val="00154F7D"/>
    <w:rsid w:val="00161F0A"/>
    <w:rsid w:val="00162566"/>
    <w:rsid w:val="0016723F"/>
    <w:rsid w:val="001757B4"/>
    <w:rsid w:val="001807FE"/>
    <w:rsid w:val="00195704"/>
    <w:rsid w:val="001A28C3"/>
    <w:rsid w:val="001A4029"/>
    <w:rsid w:val="001B05C4"/>
    <w:rsid w:val="001B1A2A"/>
    <w:rsid w:val="001B2082"/>
    <w:rsid w:val="001B442D"/>
    <w:rsid w:val="001B6584"/>
    <w:rsid w:val="001C1679"/>
    <w:rsid w:val="001C4365"/>
    <w:rsid w:val="001C5797"/>
    <w:rsid w:val="001C636D"/>
    <w:rsid w:val="001C6BA4"/>
    <w:rsid w:val="001D06E8"/>
    <w:rsid w:val="001D0D7E"/>
    <w:rsid w:val="001D5D1E"/>
    <w:rsid w:val="001E0008"/>
    <w:rsid w:val="001F3B7B"/>
    <w:rsid w:val="002159D4"/>
    <w:rsid w:val="002218DD"/>
    <w:rsid w:val="00221D48"/>
    <w:rsid w:val="00223C52"/>
    <w:rsid w:val="002251E0"/>
    <w:rsid w:val="00232AB5"/>
    <w:rsid w:val="00232E16"/>
    <w:rsid w:val="002504AF"/>
    <w:rsid w:val="00252F4B"/>
    <w:rsid w:val="00264112"/>
    <w:rsid w:val="00267130"/>
    <w:rsid w:val="0027007A"/>
    <w:rsid w:val="0027325D"/>
    <w:rsid w:val="00282C33"/>
    <w:rsid w:val="002904D6"/>
    <w:rsid w:val="002A09A5"/>
    <w:rsid w:val="002A4336"/>
    <w:rsid w:val="002B4F60"/>
    <w:rsid w:val="002C209C"/>
    <w:rsid w:val="002D55D4"/>
    <w:rsid w:val="002E6093"/>
    <w:rsid w:val="002E60DF"/>
    <w:rsid w:val="003064E8"/>
    <w:rsid w:val="003163E0"/>
    <w:rsid w:val="003209CA"/>
    <w:rsid w:val="00326E36"/>
    <w:rsid w:val="00330D74"/>
    <w:rsid w:val="00331F57"/>
    <w:rsid w:val="00332E83"/>
    <w:rsid w:val="00350F59"/>
    <w:rsid w:val="00352507"/>
    <w:rsid w:val="00361CC8"/>
    <w:rsid w:val="00371BD2"/>
    <w:rsid w:val="00373D17"/>
    <w:rsid w:val="003A0066"/>
    <w:rsid w:val="003A52D9"/>
    <w:rsid w:val="003B08EF"/>
    <w:rsid w:val="003B202B"/>
    <w:rsid w:val="003C1083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54F"/>
    <w:rsid w:val="003F6BCB"/>
    <w:rsid w:val="003F7EA3"/>
    <w:rsid w:val="0040127D"/>
    <w:rsid w:val="004019A3"/>
    <w:rsid w:val="00404D34"/>
    <w:rsid w:val="00404E0B"/>
    <w:rsid w:val="004058A1"/>
    <w:rsid w:val="00414570"/>
    <w:rsid w:val="004203EF"/>
    <w:rsid w:val="00445AFB"/>
    <w:rsid w:val="00446E5B"/>
    <w:rsid w:val="00464ABB"/>
    <w:rsid w:val="004703E1"/>
    <w:rsid w:val="00470929"/>
    <w:rsid w:val="00471616"/>
    <w:rsid w:val="00473B55"/>
    <w:rsid w:val="00481553"/>
    <w:rsid w:val="00481AA2"/>
    <w:rsid w:val="0048659F"/>
    <w:rsid w:val="00491E7C"/>
    <w:rsid w:val="00495B1A"/>
    <w:rsid w:val="0049799F"/>
    <w:rsid w:val="004A4903"/>
    <w:rsid w:val="004B1D7F"/>
    <w:rsid w:val="004B2F79"/>
    <w:rsid w:val="004B3C56"/>
    <w:rsid w:val="004C2425"/>
    <w:rsid w:val="004C351E"/>
    <w:rsid w:val="004C6EE7"/>
    <w:rsid w:val="004C7A6A"/>
    <w:rsid w:val="004E3DD1"/>
    <w:rsid w:val="004E640F"/>
    <w:rsid w:val="004F401F"/>
    <w:rsid w:val="004F6D5E"/>
    <w:rsid w:val="00501F48"/>
    <w:rsid w:val="00502A95"/>
    <w:rsid w:val="00506B98"/>
    <w:rsid w:val="00514FEB"/>
    <w:rsid w:val="00525795"/>
    <w:rsid w:val="00532C30"/>
    <w:rsid w:val="00537E20"/>
    <w:rsid w:val="005678E3"/>
    <w:rsid w:val="00575293"/>
    <w:rsid w:val="00582D17"/>
    <w:rsid w:val="00585632"/>
    <w:rsid w:val="0059044E"/>
    <w:rsid w:val="00592190"/>
    <w:rsid w:val="0059633F"/>
    <w:rsid w:val="00597C67"/>
    <w:rsid w:val="005A003A"/>
    <w:rsid w:val="005A2CB0"/>
    <w:rsid w:val="005A74C6"/>
    <w:rsid w:val="005B0B4F"/>
    <w:rsid w:val="005B2F66"/>
    <w:rsid w:val="005D4EBC"/>
    <w:rsid w:val="005E1A0F"/>
    <w:rsid w:val="005E2119"/>
    <w:rsid w:val="00611623"/>
    <w:rsid w:val="0061453E"/>
    <w:rsid w:val="00614A8E"/>
    <w:rsid w:val="00620F14"/>
    <w:rsid w:val="006245DC"/>
    <w:rsid w:val="00630D0D"/>
    <w:rsid w:val="00631173"/>
    <w:rsid w:val="0064136E"/>
    <w:rsid w:val="006604BC"/>
    <w:rsid w:val="00675055"/>
    <w:rsid w:val="0067770E"/>
    <w:rsid w:val="0067799E"/>
    <w:rsid w:val="00682FB2"/>
    <w:rsid w:val="00684D18"/>
    <w:rsid w:val="006962BA"/>
    <w:rsid w:val="00696C37"/>
    <w:rsid w:val="006A05F2"/>
    <w:rsid w:val="006A0A57"/>
    <w:rsid w:val="006A342B"/>
    <w:rsid w:val="006B7D47"/>
    <w:rsid w:val="006C1923"/>
    <w:rsid w:val="006C372B"/>
    <w:rsid w:val="006D5392"/>
    <w:rsid w:val="006E0577"/>
    <w:rsid w:val="006E7617"/>
    <w:rsid w:val="006F16A9"/>
    <w:rsid w:val="006F286E"/>
    <w:rsid w:val="0071011A"/>
    <w:rsid w:val="00720148"/>
    <w:rsid w:val="00720E76"/>
    <w:rsid w:val="007210C0"/>
    <w:rsid w:val="00721984"/>
    <w:rsid w:val="00724B94"/>
    <w:rsid w:val="00727B63"/>
    <w:rsid w:val="00731083"/>
    <w:rsid w:val="00733DFC"/>
    <w:rsid w:val="00735DA7"/>
    <w:rsid w:val="007373CC"/>
    <w:rsid w:val="00743705"/>
    <w:rsid w:val="00744921"/>
    <w:rsid w:val="00744F5B"/>
    <w:rsid w:val="0074594E"/>
    <w:rsid w:val="007462DE"/>
    <w:rsid w:val="00750BED"/>
    <w:rsid w:val="00756135"/>
    <w:rsid w:val="00756177"/>
    <w:rsid w:val="00761B7B"/>
    <w:rsid w:val="007621A5"/>
    <w:rsid w:val="00771AAB"/>
    <w:rsid w:val="00773351"/>
    <w:rsid w:val="00784752"/>
    <w:rsid w:val="0079171C"/>
    <w:rsid w:val="00792A07"/>
    <w:rsid w:val="00792C11"/>
    <w:rsid w:val="00792EDE"/>
    <w:rsid w:val="007A0DAE"/>
    <w:rsid w:val="007B7534"/>
    <w:rsid w:val="007C05D1"/>
    <w:rsid w:val="007D6F51"/>
    <w:rsid w:val="007E19E3"/>
    <w:rsid w:val="007F2A1A"/>
    <w:rsid w:val="00800988"/>
    <w:rsid w:val="00801986"/>
    <w:rsid w:val="00801CFE"/>
    <w:rsid w:val="008021F8"/>
    <w:rsid w:val="00802844"/>
    <w:rsid w:val="008036E1"/>
    <w:rsid w:val="0083008A"/>
    <w:rsid w:val="00831A3E"/>
    <w:rsid w:val="00841748"/>
    <w:rsid w:val="00843C15"/>
    <w:rsid w:val="00850361"/>
    <w:rsid w:val="00850FAD"/>
    <w:rsid w:val="00854070"/>
    <w:rsid w:val="008633D8"/>
    <w:rsid w:val="008677BA"/>
    <w:rsid w:val="00877DCF"/>
    <w:rsid w:val="00877E08"/>
    <w:rsid w:val="0089569D"/>
    <w:rsid w:val="008A2604"/>
    <w:rsid w:val="008A3B01"/>
    <w:rsid w:val="008A3CD3"/>
    <w:rsid w:val="008B09B8"/>
    <w:rsid w:val="008B17D0"/>
    <w:rsid w:val="008B4A0E"/>
    <w:rsid w:val="008C5EC2"/>
    <w:rsid w:val="008C7739"/>
    <w:rsid w:val="008D27B7"/>
    <w:rsid w:val="008D2F9C"/>
    <w:rsid w:val="008D694F"/>
    <w:rsid w:val="008E11DA"/>
    <w:rsid w:val="008E7495"/>
    <w:rsid w:val="00906616"/>
    <w:rsid w:val="00907C1C"/>
    <w:rsid w:val="0091706B"/>
    <w:rsid w:val="00925927"/>
    <w:rsid w:val="009318A4"/>
    <w:rsid w:val="009329EA"/>
    <w:rsid w:val="009369FD"/>
    <w:rsid w:val="009416C3"/>
    <w:rsid w:val="00943380"/>
    <w:rsid w:val="00943641"/>
    <w:rsid w:val="009473D6"/>
    <w:rsid w:val="00947B68"/>
    <w:rsid w:val="00957AB8"/>
    <w:rsid w:val="009639D7"/>
    <w:rsid w:val="00966999"/>
    <w:rsid w:val="009709CC"/>
    <w:rsid w:val="0097452F"/>
    <w:rsid w:val="00976535"/>
    <w:rsid w:val="009844F0"/>
    <w:rsid w:val="00995D40"/>
    <w:rsid w:val="009B0560"/>
    <w:rsid w:val="009B0793"/>
    <w:rsid w:val="009B1B55"/>
    <w:rsid w:val="009B79E9"/>
    <w:rsid w:val="009C5BF1"/>
    <w:rsid w:val="009C7F7B"/>
    <w:rsid w:val="009D36F0"/>
    <w:rsid w:val="009F2A6E"/>
    <w:rsid w:val="00A00D5F"/>
    <w:rsid w:val="00A02B8A"/>
    <w:rsid w:val="00A04925"/>
    <w:rsid w:val="00A06CB5"/>
    <w:rsid w:val="00A10018"/>
    <w:rsid w:val="00A12801"/>
    <w:rsid w:val="00A12C9E"/>
    <w:rsid w:val="00A20905"/>
    <w:rsid w:val="00A21F87"/>
    <w:rsid w:val="00A26B2A"/>
    <w:rsid w:val="00A31380"/>
    <w:rsid w:val="00A33D37"/>
    <w:rsid w:val="00A362B8"/>
    <w:rsid w:val="00A53F38"/>
    <w:rsid w:val="00A5561F"/>
    <w:rsid w:val="00A56094"/>
    <w:rsid w:val="00A74413"/>
    <w:rsid w:val="00A94BC7"/>
    <w:rsid w:val="00A95CA0"/>
    <w:rsid w:val="00AB08CF"/>
    <w:rsid w:val="00AC05E6"/>
    <w:rsid w:val="00AC0828"/>
    <w:rsid w:val="00AD0982"/>
    <w:rsid w:val="00AD11A1"/>
    <w:rsid w:val="00AD477A"/>
    <w:rsid w:val="00AF52E5"/>
    <w:rsid w:val="00B00395"/>
    <w:rsid w:val="00B03B3B"/>
    <w:rsid w:val="00B041E6"/>
    <w:rsid w:val="00B1034D"/>
    <w:rsid w:val="00B1599F"/>
    <w:rsid w:val="00B15D12"/>
    <w:rsid w:val="00B36515"/>
    <w:rsid w:val="00B42EA2"/>
    <w:rsid w:val="00B50BDA"/>
    <w:rsid w:val="00B51278"/>
    <w:rsid w:val="00B62FAC"/>
    <w:rsid w:val="00B635CE"/>
    <w:rsid w:val="00B65978"/>
    <w:rsid w:val="00B72B3B"/>
    <w:rsid w:val="00B769CD"/>
    <w:rsid w:val="00B81DBC"/>
    <w:rsid w:val="00B87536"/>
    <w:rsid w:val="00B878DC"/>
    <w:rsid w:val="00B91961"/>
    <w:rsid w:val="00B943D7"/>
    <w:rsid w:val="00B96A0B"/>
    <w:rsid w:val="00BA50A3"/>
    <w:rsid w:val="00BA7127"/>
    <w:rsid w:val="00BA7351"/>
    <w:rsid w:val="00BB2E35"/>
    <w:rsid w:val="00BB386A"/>
    <w:rsid w:val="00BB6DC3"/>
    <w:rsid w:val="00BC1FC3"/>
    <w:rsid w:val="00BD0C10"/>
    <w:rsid w:val="00BD39E8"/>
    <w:rsid w:val="00BE19F0"/>
    <w:rsid w:val="00BF0546"/>
    <w:rsid w:val="00BF214C"/>
    <w:rsid w:val="00BF45A4"/>
    <w:rsid w:val="00C04516"/>
    <w:rsid w:val="00C10E78"/>
    <w:rsid w:val="00C13D62"/>
    <w:rsid w:val="00C14348"/>
    <w:rsid w:val="00C15C84"/>
    <w:rsid w:val="00C17ADE"/>
    <w:rsid w:val="00C24E40"/>
    <w:rsid w:val="00C26229"/>
    <w:rsid w:val="00C2692C"/>
    <w:rsid w:val="00C33010"/>
    <w:rsid w:val="00C44573"/>
    <w:rsid w:val="00C45D02"/>
    <w:rsid w:val="00C47E77"/>
    <w:rsid w:val="00C551A6"/>
    <w:rsid w:val="00C56F18"/>
    <w:rsid w:val="00C71E4D"/>
    <w:rsid w:val="00C7271E"/>
    <w:rsid w:val="00C73476"/>
    <w:rsid w:val="00C75826"/>
    <w:rsid w:val="00C821F2"/>
    <w:rsid w:val="00C91BDE"/>
    <w:rsid w:val="00C91C8F"/>
    <w:rsid w:val="00C9437A"/>
    <w:rsid w:val="00C96F02"/>
    <w:rsid w:val="00CA2EB9"/>
    <w:rsid w:val="00CC2230"/>
    <w:rsid w:val="00CD5296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42EF9"/>
    <w:rsid w:val="00D42F75"/>
    <w:rsid w:val="00D43437"/>
    <w:rsid w:val="00D53986"/>
    <w:rsid w:val="00D57862"/>
    <w:rsid w:val="00D61C60"/>
    <w:rsid w:val="00D74C5D"/>
    <w:rsid w:val="00D764E1"/>
    <w:rsid w:val="00D779F1"/>
    <w:rsid w:val="00D828A4"/>
    <w:rsid w:val="00D86637"/>
    <w:rsid w:val="00D9260C"/>
    <w:rsid w:val="00D92AC4"/>
    <w:rsid w:val="00D97ADB"/>
    <w:rsid w:val="00DB1855"/>
    <w:rsid w:val="00DB1D19"/>
    <w:rsid w:val="00DC0F1D"/>
    <w:rsid w:val="00DC108A"/>
    <w:rsid w:val="00DC1C35"/>
    <w:rsid w:val="00DC420D"/>
    <w:rsid w:val="00DC66C3"/>
    <w:rsid w:val="00DD1C0E"/>
    <w:rsid w:val="00DD1DC1"/>
    <w:rsid w:val="00DD4746"/>
    <w:rsid w:val="00DF1CF2"/>
    <w:rsid w:val="00DF5576"/>
    <w:rsid w:val="00DF5687"/>
    <w:rsid w:val="00DF6DE4"/>
    <w:rsid w:val="00DF7838"/>
    <w:rsid w:val="00E0184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35E49"/>
    <w:rsid w:val="00E43DC6"/>
    <w:rsid w:val="00E43EF9"/>
    <w:rsid w:val="00E44208"/>
    <w:rsid w:val="00E478D1"/>
    <w:rsid w:val="00E52356"/>
    <w:rsid w:val="00E63EEB"/>
    <w:rsid w:val="00E708E4"/>
    <w:rsid w:val="00E727C4"/>
    <w:rsid w:val="00E73DA7"/>
    <w:rsid w:val="00E76A22"/>
    <w:rsid w:val="00E830C6"/>
    <w:rsid w:val="00E83204"/>
    <w:rsid w:val="00E87789"/>
    <w:rsid w:val="00E97B72"/>
    <w:rsid w:val="00EA4CCB"/>
    <w:rsid w:val="00EB1227"/>
    <w:rsid w:val="00EB205B"/>
    <w:rsid w:val="00EB4CE2"/>
    <w:rsid w:val="00EB4E67"/>
    <w:rsid w:val="00EB5557"/>
    <w:rsid w:val="00EB5B74"/>
    <w:rsid w:val="00EC09B2"/>
    <w:rsid w:val="00EE4AD9"/>
    <w:rsid w:val="00EE5E90"/>
    <w:rsid w:val="00EE7618"/>
    <w:rsid w:val="00EE7D47"/>
    <w:rsid w:val="00EF07F7"/>
    <w:rsid w:val="00F022D3"/>
    <w:rsid w:val="00F12158"/>
    <w:rsid w:val="00F133D9"/>
    <w:rsid w:val="00F14F53"/>
    <w:rsid w:val="00F160F8"/>
    <w:rsid w:val="00F206E6"/>
    <w:rsid w:val="00F215CC"/>
    <w:rsid w:val="00F21BF4"/>
    <w:rsid w:val="00F21C62"/>
    <w:rsid w:val="00F231DE"/>
    <w:rsid w:val="00F272DB"/>
    <w:rsid w:val="00F35597"/>
    <w:rsid w:val="00F41447"/>
    <w:rsid w:val="00F45C06"/>
    <w:rsid w:val="00F465EC"/>
    <w:rsid w:val="00F55A72"/>
    <w:rsid w:val="00F611B1"/>
    <w:rsid w:val="00F63C3E"/>
    <w:rsid w:val="00F67589"/>
    <w:rsid w:val="00F73BAC"/>
    <w:rsid w:val="00F752A1"/>
    <w:rsid w:val="00F77BC6"/>
    <w:rsid w:val="00F8247C"/>
    <w:rsid w:val="00F825F2"/>
    <w:rsid w:val="00F912DF"/>
    <w:rsid w:val="00F915CF"/>
    <w:rsid w:val="00F94FDE"/>
    <w:rsid w:val="00F95C44"/>
    <w:rsid w:val="00FA2DE4"/>
    <w:rsid w:val="00FB08F5"/>
    <w:rsid w:val="00FB411F"/>
    <w:rsid w:val="00FB61A8"/>
    <w:rsid w:val="00FB6AE4"/>
    <w:rsid w:val="00FC2800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paragraph" w:styleId="Normlnweb">
    <w:name w:val="Normal (Web)"/>
    <w:basedOn w:val="Normln"/>
    <w:uiPriority w:val="99"/>
    <w:semiHidden/>
    <w:unhideWhenUsed/>
    <w:rsid w:val="001C636D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371BD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1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87789"/>
    <w:rPr>
      <w:b/>
      <w:small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statavemeste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istapka.czu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2024-04-10T13:32:00Z</cp:lastPrinted>
  <dcterms:created xsi:type="dcterms:W3CDTF">2024-04-10T13:32:00Z</dcterms:created>
  <dcterms:modified xsi:type="dcterms:W3CDTF">2024-04-10T13:32:00Z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0ffc3f7879117afaf1035e1de933eed4b72035377a56d5b52bc88e6ef2fc7651</vt:lpwstr>
  </property>
</Properties>
</file>