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4090" w14:textId="07EDBFBB" w:rsidR="00EC5B32" w:rsidRPr="0079326A" w:rsidRDefault="00EC5B32" w:rsidP="00EC5B32">
      <w:pPr>
        <w:spacing w:before="120"/>
        <w:jc w:val="right"/>
        <w:rPr>
          <w:rFonts w:ascii="Arial" w:hAnsi="Arial" w:cs="Arial"/>
          <w:b/>
          <w:smallCaps/>
          <w:sz w:val="22"/>
          <w:szCs w:val="22"/>
        </w:rPr>
      </w:pPr>
      <w:bookmarkStart w:id="0" w:name="_Hlk179975460"/>
      <w:bookmarkEnd w:id="0"/>
      <w:r w:rsidRPr="0079326A">
        <w:rPr>
          <w:rFonts w:ascii="Arial" w:hAnsi="Arial" w:cs="Arial"/>
          <w:sz w:val="22"/>
          <w:szCs w:val="22"/>
        </w:rPr>
        <w:t xml:space="preserve">V Liberci </w:t>
      </w:r>
      <w:r w:rsidR="00F72F2D">
        <w:rPr>
          <w:rFonts w:ascii="Arial" w:hAnsi="Arial" w:cs="Arial"/>
          <w:sz w:val="22"/>
          <w:szCs w:val="22"/>
        </w:rPr>
        <w:t>18</w:t>
      </w:r>
      <w:r w:rsidRPr="0079326A">
        <w:rPr>
          <w:rFonts w:ascii="Arial" w:hAnsi="Arial" w:cs="Arial"/>
          <w:sz w:val="22"/>
          <w:szCs w:val="22"/>
        </w:rPr>
        <w:t>. ří</w:t>
      </w:r>
      <w:r w:rsidR="00365FC6">
        <w:rPr>
          <w:rFonts w:ascii="Arial" w:hAnsi="Arial" w:cs="Arial"/>
          <w:sz w:val="22"/>
          <w:szCs w:val="22"/>
        </w:rPr>
        <w:t>jna</w:t>
      </w:r>
      <w:r w:rsidRPr="0079326A">
        <w:rPr>
          <w:rFonts w:ascii="Arial" w:hAnsi="Arial" w:cs="Arial"/>
          <w:sz w:val="22"/>
          <w:szCs w:val="22"/>
        </w:rPr>
        <w:t xml:space="preserve"> 202</w:t>
      </w:r>
      <w:r w:rsidR="00E32022">
        <w:rPr>
          <w:rFonts w:ascii="Arial" w:hAnsi="Arial" w:cs="Arial"/>
          <w:sz w:val="22"/>
          <w:szCs w:val="22"/>
        </w:rPr>
        <w:t>4</w:t>
      </w:r>
    </w:p>
    <w:p w14:paraId="6568C23B" w14:textId="40E20FAE" w:rsidR="00EC5B32" w:rsidRDefault="00EC5B32" w:rsidP="00EC5B32">
      <w:pPr>
        <w:rPr>
          <w:rFonts w:ascii="Arial" w:hAnsi="Arial" w:cs="Arial"/>
          <w:smallCaps/>
          <w:sz w:val="22"/>
          <w:szCs w:val="22"/>
          <w:u w:val="single"/>
        </w:rPr>
      </w:pPr>
      <w:r w:rsidRPr="008D3493">
        <w:rPr>
          <w:rFonts w:ascii="Arial" w:hAnsi="Arial" w:cs="Arial"/>
          <w:sz w:val="22"/>
          <w:szCs w:val="22"/>
          <w:u w:val="single"/>
        </w:rPr>
        <w:t>Tisková zpráva</w:t>
      </w:r>
    </w:p>
    <w:p w14:paraId="7EF03D40" w14:textId="4DA85312" w:rsidR="00EC5B32" w:rsidRPr="00B67D0E" w:rsidRDefault="00EC5B32" w:rsidP="00EC5B32">
      <w:pPr>
        <w:spacing w:before="120"/>
        <w:rPr>
          <w:rFonts w:ascii="Arial" w:hAnsi="Arial" w:cs="Arial"/>
          <w:b/>
          <w:sz w:val="22"/>
          <w:szCs w:val="22"/>
        </w:rPr>
      </w:pPr>
      <w:r w:rsidRPr="00DC65C5"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>oupací sezóna 202</w:t>
      </w:r>
      <w:r w:rsidR="00DC65C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v Libereckém kraji</w:t>
      </w:r>
      <w:r w:rsidRPr="00B67D0E">
        <w:rPr>
          <w:rFonts w:ascii="Arial" w:hAnsi="Arial" w:cs="Arial"/>
          <w:sz w:val="22"/>
          <w:szCs w:val="22"/>
        </w:rPr>
        <w:t xml:space="preserve">   </w:t>
      </w:r>
    </w:p>
    <w:p w14:paraId="6EB8D0DC" w14:textId="37596B96" w:rsidR="00B24286" w:rsidRDefault="00B42F49" w:rsidP="00536C49">
      <w:p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1" w:name="_gjdgxs" w:colFirst="0" w:colLast="0"/>
      <w:bookmarkEnd w:id="1"/>
      <w:r w:rsidRPr="003F659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D1F5F3E" wp14:editId="3FC7ED8C">
            <wp:simplePos x="0" y="0"/>
            <wp:positionH relativeFrom="margin">
              <wp:posOffset>5283835</wp:posOffset>
            </wp:positionH>
            <wp:positionV relativeFrom="paragraph">
              <wp:posOffset>67310</wp:posOffset>
            </wp:positionV>
            <wp:extent cx="1423035" cy="1546225"/>
            <wp:effectExtent l="0" t="0" r="5715" b="0"/>
            <wp:wrapTight wrapText="bothSides">
              <wp:wrapPolygon edited="0">
                <wp:start x="0" y="0"/>
                <wp:lineTo x="0" y="21290"/>
                <wp:lineTo x="21398" y="21290"/>
                <wp:lineTo x="213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4C2">
        <w:rPr>
          <w:rFonts w:ascii="Arial" w:hAnsi="Arial" w:cs="Arial"/>
          <w:bCs/>
          <w:color w:val="000000"/>
          <w:sz w:val="22"/>
          <w:szCs w:val="22"/>
        </w:rPr>
        <w:t xml:space="preserve">Koupací sezóna letošního roku je minulostí. Ačkoliv oficiálně začíná dnem </w:t>
      </w:r>
      <w:r w:rsidR="00137AF6">
        <w:rPr>
          <w:rFonts w:ascii="Arial" w:hAnsi="Arial" w:cs="Arial"/>
          <w:bCs/>
          <w:color w:val="000000"/>
          <w:sz w:val="22"/>
          <w:szCs w:val="22"/>
        </w:rPr>
        <w:t>1. června</w:t>
      </w:r>
      <w:r w:rsidR="0038027C">
        <w:rPr>
          <w:rFonts w:ascii="Arial" w:hAnsi="Arial" w:cs="Arial"/>
          <w:bCs/>
          <w:color w:val="000000"/>
          <w:sz w:val="22"/>
          <w:szCs w:val="22"/>
        </w:rPr>
        <w:t xml:space="preserve">, sledování </w:t>
      </w:r>
      <w:r w:rsidR="00137AF6">
        <w:rPr>
          <w:rFonts w:ascii="Arial" w:hAnsi="Arial" w:cs="Arial"/>
          <w:bCs/>
          <w:color w:val="000000"/>
          <w:sz w:val="22"/>
          <w:szCs w:val="22"/>
        </w:rPr>
        <w:t xml:space="preserve">jakosti koupacích vod, </w:t>
      </w:r>
      <w:r w:rsidR="003450CB">
        <w:rPr>
          <w:rFonts w:ascii="Arial" w:hAnsi="Arial" w:cs="Arial"/>
          <w:bCs/>
          <w:color w:val="000000"/>
          <w:sz w:val="22"/>
          <w:szCs w:val="22"/>
        </w:rPr>
        <w:t>startuje o něco</w:t>
      </w:r>
      <w:r w:rsidR="0038027C">
        <w:rPr>
          <w:rFonts w:ascii="Arial" w:hAnsi="Arial" w:cs="Arial"/>
          <w:bCs/>
          <w:color w:val="000000"/>
          <w:sz w:val="22"/>
          <w:szCs w:val="22"/>
        </w:rPr>
        <w:t xml:space="preserve"> dříve. </w:t>
      </w:r>
      <w:r w:rsidR="00F0434F">
        <w:rPr>
          <w:rFonts w:ascii="Arial" w:hAnsi="Arial" w:cs="Arial"/>
          <w:bCs/>
          <w:color w:val="000000"/>
          <w:sz w:val="22"/>
          <w:szCs w:val="22"/>
        </w:rPr>
        <w:t xml:space="preserve">Již v květnu začalo sledování jakosti vody </w:t>
      </w:r>
      <w:r w:rsidR="005F42DB">
        <w:rPr>
          <w:rFonts w:ascii="Arial" w:hAnsi="Arial" w:cs="Arial"/>
          <w:bCs/>
          <w:color w:val="000000"/>
          <w:sz w:val="22"/>
          <w:szCs w:val="22"/>
        </w:rPr>
        <w:t xml:space="preserve">mj. </w:t>
      </w:r>
      <w:r w:rsidR="00F0434F">
        <w:rPr>
          <w:rFonts w:ascii="Arial" w:hAnsi="Arial" w:cs="Arial"/>
          <w:bCs/>
          <w:color w:val="000000"/>
          <w:sz w:val="22"/>
          <w:szCs w:val="22"/>
        </w:rPr>
        <w:t>na Máchově jezeře, Hamru na Jeze</w:t>
      </w:r>
      <w:r w:rsidR="00B24286">
        <w:rPr>
          <w:rFonts w:ascii="Arial" w:hAnsi="Arial" w:cs="Arial"/>
          <w:bCs/>
          <w:color w:val="000000"/>
          <w:sz w:val="22"/>
          <w:szCs w:val="22"/>
        </w:rPr>
        <w:t xml:space="preserve">ře, Kristýně nebo na vodní nádrži Mšeno. Stejně tak oficiální konec koupací sezóny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dne 1. 9. </w:t>
      </w:r>
      <w:r w:rsidR="00B24286">
        <w:rPr>
          <w:rFonts w:ascii="Arial" w:hAnsi="Arial" w:cs="Arial"/>
          <w:bCs/>
          <w:color w:val="000000"/>
          <w:sz w:val="22"/>
          <w:szCs w:val="22"/>
        </w:rPr>
        <w:t>neznamenal striktní ukončení sledování a vzhledem k pří</w:t>
      </w:r>
      <w:r w:rsidR="001B2F7A">
        <w:rPr>
          <w:rFonts w:ascii="Arial" w:hAnsi="Arial" w:cs="Arial"/>
          <w:bCs/>
          <w:color w:val="000000"/>
          <w:sz w:val="22"/>
          <w:szCs w:val="22"/>
        </w:rPr>
        <w:t>zniv</w:t>
      </w:r>
      <w:r w:rsidR="00B24286">
        <w:rPr>
          <w:rFonts w:ascii="Arial" w:hAnsi="Arial" w:cs="Arial"/>
          <w:bCs/>
          <w:color w:val="000000"/>
          <w:sz w:val="22"/>
          <w:szCs w:val="22"/>
        </w:rPr>
        <w:t>ému počasí pokračoval</w:t>
      </w:r>
      <w:r w:rsidR="001B2F7A">
        <w:rPr>
          <w:rFonts w:ascii="Arial" w:hAnsi="Arial" w:cs="Arial"/>
          <w:bCs/>
          <w:color w:val="000000"/>
          <w:sz w:val="22"/>
          <w:szCs w:val="22"/>
        </w:rPr>
        <w:t xml:space="preserve"> monitoring </w:t>
      </w:r>
      <w:r w:rsidR="00B24286">
        <w:rPr>
          <w:rFonts w:ascii="Arial" w:hAnsi="Arial" w:cs="Arial"/>
          <w:bCs/>
          <w:color w:val="000000"/>
          <w:sz w:val="22"/>
          <w:szCs w:val="22"/>
        </w:rPr>
        <w:t>jakosti z</w:t>
      </w:r>
      <w:r w:rsidR="00137AF6">
        <w:rPr>
          <w:rFonts w:ascii="Arial" w:hAnsi="Arial" w:cs="Arial"/>
          <w:bCs/>
          <w:color w:val="000000"/>
          <w:sz w:val="22"/>
          <w:szCs w:val="22"/>
        </w:rPr>
        <w:t>ejména na přírodních koupalištích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F42DB">
        <w:rPr>
          <w:rFonts w:ascii="Arial" w:hAnsi="Arial" w:cs="Arial"/>
          <w:bCs/>
          <w:color w:val="000000"/>
          <w:sz w:val="22"/>
          <w:szCs w:val="22"/>
        </w:rPr>
        <w:t xml:space="preserve">ještě </w:t>
      </w:r>
      <w:r w:rsidR="00B24286">
        <w:rPr>
          <w:rFonts w:ascii="Arial" w:hAnsi="Arial" w:cs="Arial"/>
          <w:bCs/>
          <w:color w:val="000000"/>
          <w:sz w:val="22"/>
          <w:szCs w:val="22"/>
        </w:rPr>
        <w:t xml:space="preserve">v prvním zářijovém týdnu. Další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uvažované </w:t>
      </w:r>
      <w:r w:rsidR="001B2F7A">
        <w:rPr>
          <w:rFonts w:ascii="Arial" w:hAnsi="Arial" w:cs="Arial"/>
          <w:bCs/>
          <w:color w:val="000000"/>
          <w:sz w:val="22"/>
          <w:szCs w:val="22"/>
        </w:rPr>
        <w:t>kontroly</w:t>
      </w:r>
      <w:r w:rsidR="00B24286">
        <w:rPr>
          <w:rFonts w:ascii="Arial" w:hAnsi="Arial" w:cs="Arial"/>
          <w:bCs/>
          <w:color w:val="000000"/>
          <w:sz w:val="22"/>
          <w:szCs w:val="22"/>
        </w:rPr>
        <w:t xml:space="preserve"> ukončila razantní změna počasí. </w:t>
      </w:r>
    </w:p>
    <w:p w14:paraId="21BC8D31" w14:textId="2DC32605" w:rsidR="00E32022" w:rsidRPr="00CC75F7" w:rsidRDefault="00E32022" w:rsidP="00536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C75F7">
        <w:rPr>
          <w:rFonts w:ascii="Arial" w:hAnsi="Arial" w:cs="Arial"/>
          <w:b/>
          <w:sz w:val="22"/>
          <w:szCs w:val="22"/>
        </w:rPr>
        <w:t>Zaměstnanci odboru hygieny obecné a komunální KHS LK provedli 121 kontrol sezónních koupališť</w:t>
      </w:r>
      <w:r w:rsidR="00CC75F7" w:rsidRPr="00CC75F7">
        <w:rPr>
          <w:rFonts w:ascii="Arial" w:hAnsi="Arial" w:cs="Arial"/>
          <w:b/>
          <w:sz w:val="22"/>
          <w:szCs w:val="22"/>
        </w:rPr>
        <w:t xml:space="preserve"> a odebrali 176 vzorků, z nichž 21 nevyhovělo požadavkům legislativy. </w:t>
      </w:r>
      <w:r w:rsidR="00BB3E4F">
        <w:rPr>
          <w:rFonts w:ascii="Arial" w:hAnsi="Arial" w:cs="Arial"/>
          <w:b/>
          <w:sz w:val="22"/>
          <w:szCs w:val="22"/>
        </w:rPr>
        <w:t>V průběhu letní sezóny n</w:t>
      </w:r>
      <w:r w:rsidR="00B42F49">
        <w:rPr>
          <w:rFonts w:ascii="Arial" w:hAnsi="Arial" w:cs="Arial"/>
          <w:b/>
          <w:sz w:val="22"/>
          <w:szCs w:val="22"/>
        </w:rPr>
        <w:t xml:space="preserve">euložili žádnou pokutu. </w:t>
      </w:r>
    </w:p>
    <w:p w14:paraId="54272FC9" w14:textId="41946B4F" w:rsidR="00E32022" w:rsidRDefault="00CC75F7" w:rsidP="00536C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2F49">
        <w:rPr>
          <w:rFonts w:ascii="Arial" w:hAnsi="Arial" w:cs="Arial"/>
          <w:bCs/>
          <w:sz w:val="22"/>
          <w:szCs w:val="22"/>
        </w:rPr>
        <w:t xml:space="preserve">Součástí </w:t>
      </w:r>
      <w:r w:rsidR="00FE39AA">
        <w:rPr>
          <w:rFonts w:ascii="Arial" w:hAnsi="Arial" w:cs="Arial"/>
          <w:bCs/>
          <w:sz w:val="22"/>
          <w:szCs w:val="22"/>
        </w:rPr>
        <w:t>naplánovaných dozorů</w:t>
      </w:r>
      <w:r w:rsidRPr="00B42F49">
        <w:rPr>
          <w:rFonts w:ascii="Arial" w:hAnsi="Arial" w:cs="Arial"/>
          <w:bCs/>
          <w:sz w:val="22"/>
          <w:szCs w:val="22"/>
        </w:rPr>
        <w:t xml:space="preserve"> bylo 17 kontrol na plochách bez provozovatele, které nejsou součástí monitorovacího kalendáře, ale jsou každoročně veřejností hojně využívané</w:t>
      </w:r>
      <w:r w:rsidR="00FE39AA">
        <w:rPr>
          <w:rFonts w:ascii="Arial" w:hAnsi="Arial" w:cs="Arial"/>
          <w:bCs/>
          <w:sz w:val="22"/>
          <w:szCs w:val="22"/>
        </w:rPr>
        <w:t>, jde</w:t>
      </w:r>
      <w:r w:rsidRPr="00B42F49">
        <w:rPr>
          <w:rFonts w:ascii="Arial" w:hAnsi="Arial" w:cs="Arial"/>
          <w:bCs/>
          <w:sz w:val="22"/>
          <w:szCs w:val="22"/>
        </w:rPr>
        <w:t xml:space="preserve"> </w:t>
      </w:r>
      <w:r w:rsidR="009C0A10" w:rsidRPr="00B42F49">
        <w:rPr>
          <w:rFonts w:ascii="Arial" w:hAnsi="Arial" w:cs="Arial"/>
          <w:bCs/>
          <w:color w:val="000000"/>
          <w:sz w:val="22"/>
          <w:szCs w:val="22"/>
        </w:rPr>
        <w:t>mj. o Vesecký rybník a vodní nádrže Fojtka a</w:t>
      </w:r>
      <w:r w:rsidR="009C0A10" w:rsidRPr="003D5763">
        <w:rPr>
          <w:rFonts w:ascii="Arial" w:hAnsi="Arial" w:cs="Arial"/>
          <w:bCs/>
          <w:color w:val="000000"/>
          <w:sz w:val="22"/>
          <w:szCs w:val="22"/>
        </w:rPr>
        <w:t xml:space="preserve"> Mlýnice v okrese Liberec, vodní nádrž Bedřichov na Černé Nise v okrese Jablonec nad Nisou nebo Hradčanský rybník a vodní nádrž Dubice</w:t>
      </w:r>
      <w:r w:rsidR="009C0A10">
        <w:rPr>
          <w:rFonts w:ascii="Arial" w:hAnsi="Arial" w:cs="Arial"/>
          <w:bCs/>
          <w:color w:val="000000"/>
          <w:sz w:val="22"/>
          <w:szCs w:val="22"/>
        </w:rPr>
        <w:t> </w:t>
      </w:r>
      <w:r w:rsidR="009C0A10" w:rsidRPr="003D5763">
        <w:rPr>
          <w:rFonts w:ascii="Arial" w:hAnsi="Arial" w:cs="Arial"/>
          <w:bCs/>
          <w:color w:val="000000"/>
          <w:sz w:val="22"/>
          <w:szCs w:val="22"/>
        </w:rPr>
        <w:t xml:space="preserve">I </w:t>
      </w:r>
      <w:r w:rsidR="009C0A10" w:rsidRPr="00C94C3F">
        <w:rPr>
          <w:rFonts w:ascii="Arial" w:hAnsi="Arial" w:cs="Arial"/>
          <w:bCs/>
          <w:sz w:val="22"/>
          <w:szCs w:val="22"/>
        </w:rPr>
        <w:t>v okrese Česká Lípa.</w:t>
      </w:r>
    </w:p>
    <w:p w14:paraId="6AEC1975" w14:textId="09448CC9" w:rsidR="009C0A10" w:rsidRDefault="009C0A10" w:rsidP="00536C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vodní nádrži Harcov pokračovala rekonstrukce, nově bylo otevřeno koupaliště v Dubici v České Lípě. </w:t>
      </w:r>
    </w:p>
    <w:p w14:paraId="045073D1" w14:textId="49EA5BE8" w:rsidR="009C0A10" w:rsidRPr="00642EAB" w:rsidRDefault="001E425B" w:rsidP="00536C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Byl</w:t>
      </w:r>
      <w:r w:rsidR="009C0A10">
        <w:rPr>
          <w:rFonts w:ascii="Arial" w:hAnsi="Arial" w:cs="Arial"/>
          <w:bCs/>
          <w:sz w:val="22"/>
          <w:szCs w:val="22"/>
        </w:rPr>
        <w:t xml:space="preserve"> vydán</w:t>
      </w:r>
      <w:r w:rsidR="00FE39AA">
        <w:rPr>
          <w:rFonts w:ascii="Arial" w:hAnsi="Arial" w:cs="Arial"/>
          <w:bCs/>
          <w:sz w:val="22"/>
          <w:szCs w:val="22"/>
        </w:rPr>
        <w:t xml:space="preserve"> jed</w:t>
      </w:r>
      <w:r w:rsidR="00642EAB">
        <w:rPr>
          <w:rFonts w:ascii="Arial" w:hAnsi="Arial" w:cs="Arial"/>
          <w:bCs/>
          <w:sz w:val="22"/>
          <w:szCs w:val="22"/>
        </w:rPr>
        <w:t xml:space="preserve">en </w:t>
      </w:r>
      <w:r w:rsidR="009C0A10">
        <w:rPr>
          <w:rFonts w:ascii="Arial" w:hAnsi="Arial" w:cs="Arial"/>
          <w:bCs/>
          <w:sz w:val="22"/>
          <w:szCs w:val="22"/>
        </w:rPr>
        <w:t xml:space="preserve">zákaz </w:t>
      </w:r>
      <w:r w:rsidR="009C0A10" w:rsidRPr="006A7C34">
        <w:rPr>
          <w:rFonts w:ascii="Arial" w:hAnsi="Arial" w:cs="Arial"/>
          <w:sz w:val="22"/>
          <w:szCs w:val="22"/>
        </w:rPr>
        <w:t>používání vody ke koupání</w:t>
      </w:r>
      <w:r>
        <w:rPr>
          <w:rFonts w:ascii="Arial" w:hAnsi="Arial" w:cs="Arial"/>
          <w:sz w:val="22"/>
          <w:szCs w:val="22"/>
        </w:rPr>
        <w:t>, a to</w:t>
      </w:r>
      <w:r w:rsidR="009C0A10" w:rsidRPr="006A7C34">
        <w:rPr>
          <w:rFonts w:ascii="Arial" w:hAnsi="Arial" w:cs="Arial"/>
          <w:sz w:val="22"/>
          <w:szCs w:val="22"/>
        </w:rPr>
        <w:t xml:space="preserve"> v přírodním koupališti Sedmihorky, rybníku Bažantník</w:t>
      </w:r>
      <w:r w:rsidR="009C0A10">
        <w:rPr>
          <w:rFonts w:ascii="Arial" w:hAnsi="Arial" w:cs="Arial"/>
          <w:sz w:val="22"/>
          <w:szCs w:val="22"/>
        </w:rPr>
        <w:t>.</w:t>
      </w:r>
    </w:p>
    <w:p w14:paraId="6D266C84" w14:textId="16F96E66" w:rsidR="009C0A10" w:rsidRDefault="009C0A10" w:rsidP="00536C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letošním roce KHS LK nepřijala v souvislosti s koupací sezónou žádný podnět občanů ani informaci o</w:t>
      </w:r>
      <w:r w:rsidR="00C930B9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zdravotních potížích po koupání. </w:t>
      </w:r>
    </w:p>
    <w:p w14:paraId="3CF6150C" w14:textId="194AF4A0" w:rsidR="006D4BB3" w:rsidRDefault="007C15FB" w:rsidP="00F77A9A">
      <w:p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42F49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0BBF1BA" wp14:editId="54071677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1710690" cy="1933575"/>
            <wp:effectExtent l="0" t="0" r="3810" b="0"/>
            <wp:wrapTight wrapText="bothSides">
              <wp:wrapPolygon edited="0">
                <wp:start x="0" y="0"/>
                <wp:lineTo x="0" y="21281"/>
                <wp:lineTo x="21408" y="21281"/>
                <wp:lineTo x="2140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823" cy="1940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FE1">
        <w:rPr>
          <w:rFonts w:ascii="Arial" w:hAnsi="Arial" w:cs="Arial"/>
          <w:bCs/>
          <w:sz w:val="22"/>
          <w:szCs w:val="22"/>
        </w:rPr>
        <w:t xml:space="preserve">Dále na 11 vodních plochách provedli obhlídku výskytu plžů jako původců onemocnění cerkáriovou dermatitidou. </w:t>
      </w:r>
      <w:r w:rsidR="009C0A10" w:rsidRPr="00511542">
        <w:rPr>
          <w:rFonts w:ascii="Arial" w:hAnsi="Arial" w:cs="Arial"/>
          <w:bCs/>
          <w:color w:val="000000"/>
          <w:sz w:val="22"/>
          <w:szCs w:val="22"/>
        </w:rPr>
        <w:t xml:space="preserve">Jednalo se o koupaliště </w:t>
      </w:r>
      <w:r w:rsidR="009C0A10">
        <w:rPr>
          <w:rFonts w:ascii="Arial" w:hAnsi="Arial" w:cs="Arial"/>
          <w:bCs/>
          <w:color w:val="000000"/>
          <w:sz w:val="22"/>
          <w:szCs w:val="22"/>
        </w:rPr>
        <w:t>či</w:t>
      </w:r>
      <w:r w:rsidR="009C0A10" w:rsidRPr="00511542">
        <w:rPr>
          <w:rFonts w:ascii="Arial" w:hAnsi="Arial" w:cs="Arial"/>
          <w:bCs/>
          <w:color w:val="000000"/>
          <w:sz w:val="22"/>
          <w:szCs w:val="22"/>
        </w:rPr>
        <w:t xml:space="preserve"> vodní plochy, kde se v minulosti plži vyskytoval</w:t>
      </w:r>
      <w:r w:rsidR="006D4BB3">
        <w:rPr>
          <w:rFonts w:ascii="Arial" w:hAnsi="Arial" w:cs="Arial"/>
          <w:bCs/>
          <w:color w:val="000000"/>
          <w:sz w:val="22"/>
          <w:szCs w:val="22"/>
        </w:rPr>
        <w:t>i</w:t>
      </w:r>
      <w:r w:rsidR="00642EAB">
        <w:rPr>
          <w:rFonts w:ascii="Arial" w:hAnsi="Arial" w:cs="Arial"/>
          <w:bCs/>
          <w:color w:val="000000"/>
          <w:sz w:val="22"/>
          <w:szCs w:val="22"/>
        </w:rPr>
        <w:t>,</w:t>
      </w:r>
      <w:r w:rsidR="006D4BB3">
        <w:rPr>
          <w:rFonts w:ascii="Arial" w:hAnsi="Arial" w:cs="Arial"/>
          <w:bCs/>
          <w:color w:val="000000"/>
          <w:sz w:val="22"/>
          <w:szCs w:val="22"/>
        </w:rPr>
        <w:t xml:space="preserve"> nebo kde je kombinace přírodních </w:t>
      </w:r>
      <w:r w:rsidR="00536C49">
        <w:rPr>
          <w:rFonts w:ascii="Arial" w:hAnsi="Arial" w:cs="Arial"/>
          <w:bCs/>
          <w:color w:val="000000"/>
          <w:sz w:val="22"/>
          <w:szCs w:val="22"/>
        </w:rPr>
        <w:t>podmínek</w:t>
      </w:r>
      <w:r w:rsidR="006D4BB3">
        <w:rPr>
          <w:rFonts w:ascii="Arial" w:hAnsi="Arial" w:cs="Arial"/>
          <w:bCs/>
          <w:color w:val="000000"/>
          <w:sz w:val="22"/>
          <w:szCs w:val="22"/>
        </w:rPr>
        <w:t xml:space="preserve"> k jejich výskytu příznivá tzn. přítomnost vodních ptáků a </w:t>
      </w:r>
      <w:r w:rsidR="00642EAB">
        <w:rPr>
          <w:rFonts w:ascii="Arial" w:hAnsi="Arial" w:cs="Arial"/>
          <w:bCs/>
          <w:color w:val="000000"/>
          <w:sz w:val="22"/>
          <w:szCs w:val="22"/>
        </w:rPr>
        <w:t>vodní</w:t>
      </w:r>
      <w:r w:rsidR="005E598D">
        <w:rPr>
          <w:rFonts w:ascii="Arial" w:hAnsi="Arial" w:cs="Arial"/>
          <w:bCs/>
          <w:color w:val="000000"/>
          <w:sz w:val="22"/>
          <w:szCs w:val="22"/>
        </w:rPr>
        <w:t>ch rostlin</w:t>
      </w:r>
      <w:r w:rsidR="006D4BB3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B42F49" w:rsidRPr="00511542">
        <w:rPr>
          <w:rFonts w:ascii="Arial" w:hAnsi="Arial" w:cs="Arial"/>
          <w:bCs/>
          <w:color w:val="000000"/>
          <w:sz w:val="22"/>
          <w:szCs w:val="22"/>
        </w:rPr>
        <w:t xml:space="preserve">Vzhledem k tomu, že neznamenali </w:t>
      </w:r>
      <w:r w:rsidR="00B42F49" w:rsidRPr="00511542">
        <w:rPr>
          <w:rFonts w:ascii="Arial" w:hAnsi="Arial" w:cs="Arial"/>
          <w:bCs/>
          <w:sz w:val="22"/>
          <w:szCs w:val="22"/>
        </w:rPr>
        <w:t xml:space="preserve">výskyt vodních plžů vůbec nebo </w:t>
      </w:r>
      <w:r w:rsidR="00B42F49">
        <w:rPr>
          <w:rFonts w:ascii="Arial" w:hAnsi="Arial" w:cs="Arial"/>
          <w:bCs/>
          <w:sz w:val="22"/>
          <w:szCs w:val="22"/>
        </w:rPr>
        <w:t xml:space="preserve">jen </w:t>
      </w:r>
      <w:r w:rsidR="00B42F49" w:rsidRPr="00511542">
        <w:rPr>
          <w:rFonts w:ascii="Arial" w:hAnsi="Arial" w:cs="Arial"/>
          <w:bCs/>
          <w:sz w:val="22"/>
          <w:szCs w:val="22"/>
        </w:rPr>
        <w:t xml:space="preserve">sporadicky, nebyl v letošní sezóně </w:t>
      </w:r>
      <w:r w:rsidR="00B42F49" w:rsidRPr="00511542">
        <w:rPr>
          <w:rFonts w:ascii="Arial" w:hAnsi="Arial" w:cs="Arial"/>
          <w:bCs/>
          <w:color w:val="000000"/>
          <w:sz w:val="22"/>
          <w:szCs w:val="22"/>
        </w:rPr>
        <w:t xml:space="preserve">odběr plžů za účelem zjišťování přítomnosti původců cerkáriové dermatitidy realizován. </w:t>
      </w:r>
      <w:r w:rsidR="006D4BB3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008ED5FC" w14:textId="06133CFD" w:rsidR="00F77A9A" w:rsidRPr="00B42F49" w:rsidRDefault="00F77A9A" w:rsidP="00B42F49">
      <w:p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 w:rsidRPr="00B42F49">
        <w:rPr>
          <w:rFonts w:ascii="Arial" w:hAnsi="Arial" w:cs="Arial"/>
          <w:sz w:val="22"/>
          <w:szCs w:val="22"/>
        </w:rPr>
        <w:t>Zajímavostí byl nález desítek vodních plžů v koupací zóně</w:t>
      </w:r>
      <w:r w:rsidR="005E598D">
        <w:rPr>
          <w:rFonts w:ascii="Arial" w:hAnsi="Arial" w:cs="Arial"/>
          <w:sz w:val="22"/>
          <w:szCs w:val="22"/>
        </w:rPr>
        <w:t xml:space="preserve"> ve stávajícím</w:t>
      </w:r>
      <w:r w:rsidRPr="00B42F49">
        <w:rPr>
          <w:rFonts w:ascii="Arial" w:hAnsi="Arial" w:cs="Arial"/>
          <w:sz w:val="22"/>
          <w:szCs w:val="22"/>
        </w:rPr>
        <w:t xml:space="preserve"> biotopu. Vzhledem k tomu, že nebyly hlášeny žádné zdravotní potíže v souvislosti s koupáním v této vodní ploše</w:t>
      </w:r>
      <w:r w:rsidR="00B42F49" w:rsidRPr="00B42F49">
        <w:rPr>
          <w:rFonts w:ascii="Arial" w:hAnsi="Arial" w:cs="Arial"/>
          <w:sz w:val="22"/>
          <w:szCs w:val="22"/>
        </w:rPr>
        <w:t xml:space="preserve"> ve spojitosti s případným výskytem cerkárií</w:t>
      </w:r>
      <w:r w:rsidRPr="00B42F49">
        <w:rPr>
          <w:rFonts w:ascii="Arial" w:hAnsi="Arial" w:cs="Arial"/>
          <w:sz w:val="22"/>
          <w:szCs w:val="22"/>
        </w:rPr>
        <w:t>, nebyl sběr plžů k jejich vyšetření proveden.</w:t>
      </w:r>
      <w:r w:rsidR="00B42F49" w:rsidRPr="00B42F49">
        <w:rPr>
          <w:rFonts w:ascii="Arial" w:hAnsi="Arial" w:cs="Arial"/>
          <w:sz w:val="22"/>
          <w:szCs w:val="22"/>
        </w:rPr>
        <w:t xml:space="preserve"> </w:t>
      </w:r>
      <w:r w:rsidRPr="00B42F49">
        <w:rPr>
          <w:rFonts w:ascii="Arial" w:hAnsi="Arial" w:cs="Arial"/>
          <w:sz w:val="22"/>
          <w:szCs w:val="22"/>
        </w:rPr>
        <w:t>Provozovateli bylo doporučeno</w:t>
      </w:r>
      <w:r w:rsidR="005E598D">
        <w:rPr>
          <w:rFonts w:ascii="Arial" w:hAnsi="Arial" w:cs="Arial"/>
          <w:sz w:val="22"/>
          <w:szCs w:val="22"/>
        </w:rPr>
        <w:t xml:space="preserve"> preventivně všechny</w:t>
      </w:r>
      <w:r w:rsidRPr="00B42F49">
        <w:rPr>
          <w:rFonts w:ascii="Arial" w:hAnsi="Arial" w:cs="Arial"/>
          <w:sz w:val="22"/>
          <w:szCs w:val="22"/>
        </w:rPr>
        <w:t xml:space="preserve"> plže z </w:t>
      </w:r>
      <w:r w:rsidR="00927E1F">
        <w:rPr>
          <w:rFonts w:ascii="Arial" w:hAnsi="Arial" w:cs="Arial"/>
          <w:sz w:val="22"/>
          <w:szCs w:val="22"/>
        </w:rPr>
        <w:t>biotopu</w:t>
      </w:r>
      <w:r w:rsidRPr="00B42F49">
        <w:rPr>
          <w:rFonts w:ascii="Arial" w:hAnsi="Arial" w:cs="Arial"/>
          <w:sz w:val="22"/>
          <w:szCs w:val="22"/>
        </w:rPr>
        <w:t xml:space="preserve"> odstranit</w:t>
      </w:r>
      <w:r w:rsidR="00927E1F">
        <w:rPr>
          <w:rFonts w:ascii="Arial" w:hAnsi="Arial" w:cs="Arial"/>
          <w:sz w:val="22"/>
          <w:szCs w:val="22"/>
        </w:rPr>
        <w:t>.</w:t>
      </w:r>
    </w:p>
    <w:p w14:paraId="689017EC" w14:textId="711C42FB" w:rsidR="005C5FE1" w:rsidRDefault="00B42F49" w:rsidP="00536C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C75F7" w:rsidRPr="00FE40FA">
        <w:rPr>
          <w:rFonts w:ascii="Arial" w:hAnsi="Arial" w:cs="Arial"/>
          <w:sz w:val="22"/>
          <w:szCs w:val="22"/>
        </w:rPr>
        <w:t> roce 202</w:t>
      </w:r>
      <w:r w:rsidR="00CC75F7">
        <w:rPr>
          <w:rFonts w:ascii="Arial" w:hAnsi="Arial" w:cs="Arial"/>
          <w:sz w:val="22"/>
          <w:szCs w:val="22"/>
        </w:rPr>
        <w:t>4</w:t>
      </w:r>
      <w:r w:rsidR="00CC75F7" w:rsidRPr="00FE40FA">
        <w:rPr>
          <w:rFonts w:ascii="Arial" w:hAnsi="Arial" w:cs="Arial"/>
          <w:sz w:val="22"/>
          <w:szCs w:val="22"/>
        </w:rPr>
        <w:t xml:space="preserve"> byla v Libereckém kraji sledována jedna koupací oblast, 1</w:t>
      </w:r>
      <w:r w:rsidR="00CC75F7">
        <w:rPr>
          <w:rFonts w:ascii="Arial" w:hAnsi="Arial" w:cs="Arial"/>
          <w:sz w:val="22"/>
          <w:szCs w:val="22"/>
        </w:rPr>
        <w:t>3</w:t>
      </w:r>
      <w:r w:rsidR="00CC75F7" w:rsidRPr="00FE40FA">
        <w:rPr>
          <w:rFonts w:ascii="Arial" w:hAnsi="Arial" w:cs="Arial"/>
          <w:b/>
          <w:sz w:val="22"/>
          <w:szCs w:val="22"/>
        </w:rPr>
        <w:t xml:space="preserve"> </w:t>
      </w:r>
      <w:r w:rsidR="00CC75F7" w:rsidRPr="00FE40FA">
        <w:rPr>
          <w:rFonts w:ascii="Arial" w:hAnsi="Arial" w:cs="Arial"/>
          <w:sz w:val="22"/>
          <w:szCs w:val="22"/>
        </w:rPr>
        <w:t>venkovních umělých koupališť</w:t>
      </w:r>
      <w:r w:rsidR="00CC75F7">
        <w:rPr>
          <w:rFonts w:ascii="Arial" w:hAnsi="Arial" w:cs="Arial"/>
          <w:sz w:val="22"/>
          <w:szCs w:val="22"/>
        </w:rPr>
        <w:t xml:space="preserve"> (</w:t>
      </w:r>
      <w:r w:rsidR="00CC75F7" w:rsidRPr="00FE40FA">
        <w:rPr>
          <w:rFonts w:ascii="Arial" w:hAnsi="Arial" w:cs="Arial"/>
          <w:sz w:val="22"/>
          <w:szCs w:val="22"/>
        </w:rPr>
        <w:t>betonové nádrže</w:t>
      </w:r>
      <w:r w:rsidR="00CC75F7">
        <w:rPr>
          <w:rFonts w:ascii="Arial" w:hAnsi="Arial" w:cs="Arial"/>
          <w:sz w:val="22"/>
          <w:szCs w:val="22"/>
        </w:rPr>
        <w:t>)</w:t>
      </w:r>
      <w:r w:rsidR="00CC75F7" w:rsidRPr="00FE40FA">
        <w:rPr>
          <w:rFonts w:ascii="Arial" w:hAnsi="Arial" w:cs="Arial"/>
          <w:sz w:val="22"/>
          <w:szCs w:val="22"/>
        </w:rPr>
        <w:t>,</w:t>
      </w:r>
      <w:r w:rsidR="00CC75F7">
        <w:rPr>
          <w:rFonts w:ascii="Arial" w:hAnsi="Arial" w:cs="Arial"/>
          <w:sz w:val="22"/>
          <w:szCs w:val="22"/>
        </w:rPr>
        <w:t xml:space="preserve"> </w:t>
      </w:r>
      <w:r w:rsidR="00CC75F7" w:rsidRPr="00FE40FA">
        <w:rPr>
          <w:rFonts w:ascii="Arial" w:hAnsi="Arial" w:cs="Arial"/>
          <w:sz w:val="22"/>
          <w:szCs w:val="22"/>
        </w:rPr>
        <w:t>15 přírodních koupališť s provozovatelem, 1 biotop a 2</w:t>
      </w:r>
      <w:r w:rsidR="00CC75F7">
        <w:rPr>
          <w:rFonts w:ascii="Arial" w:hAnsi="Arial" w:cs="Arial"/>
          <w:sz w:val="22"/>
          <w:szCs w:val="22"/>
        </w:rPr>
        <w:t>2</w:t>
      </w:r>
      <w:r w:rsidR="00CC75F7" w:rsidRPr="00FE40FA">
        <w:rPr>
          <w:rFonts w:ascii="Arial" w:hAnsi="Arial" w:cs="Arial"/>
          <w:sz w:val="22"/>
          <w:szCs w:val="22"/>
        </w:rPr>
        <w:t xml:space="preserve"> </w:t>
      </w:r>
      <w:r w:rsidR="00CC75F7">
        <w:rPr>
          <w:rFonts w:ascii="Arial" w:hAnsi="Arial" w:cs="Arial"/>
          <w:sz w:val="22"/>
          <w:szCs w:val="22"/>
        </w:rPr>
        <w:t xml:space="preserve">sezonních </w:t>
      </w:r>
      <w:r w:rsidR="00CC75F7" w:rsidRPr="00FE40FA">
        <w:rPr>
          <w:rFonts w:ascii="Arial" w:hAnsi="Arial" w:cs="Arial"/>
          <w:sz w:val="22"/>
          <w:szCs w:val="22"/>
        </w:rPr>
        <w:t>umělých bazénů.</w:t>
      </w:r>
      <w:r w:rsidR="009C0A10">
        <w:rPr>
          <w:rFonts w:ascii="Arial" w:hAnsi="Arial" w:cs="Arial"/>
          <w:sz w:val="22"/>
          <w:szCs w:val="22"/>
        </w:rPr>
        <w:t xml:space="preserve"> </w:t>
      </w:r>
      <w:r w:rsidR="009C0A10" w:rsidRPr="00EC5B32">
        <w:rPr>
          <w:rFonts w:ascii="Arial" w:hAnsi="Arial" w:cs="Arial"/>
          <w:bCs/>
          <w:color w:val="000000"/>
          <w:sz w:val="22"/>
          <w:szCs w:val="22"/>
        </w:rPr>
        <w:t xml:space="preserve">Při provádění státního zdravotního dozoru se </w:t>
      </w:r>
      <w:r w:rsidR="009C0A10">
        <w:rPr>
          <w:rFonts w:ascii="Arial" w:hAnsi="Arial" w:cs="Arial"/>
          <w:bCs/>
          <w:color w:val="000000"/>
          <w:sz w:val="22"/>
          <w:szCs w:val="22"/>
        </w:rPr>
        <w:t xml:space="preserve">zaměstnanci KHS LK </w:t>
      </w:r>
      <w:r w:rsidR="009C0A10" w:rsidRPr="00EC5B32">
        <w:rPr>
          <w:rFonts w:ascii="Arial" w:hAnsi="Arial" w:cs="Arial"/>
          <w:bCs/>
          <w:color w:val="000000"/>
          <w:sz w:val="22"/>
          <w:szCs w:val="22"/>
        </w:rPr>
        <w:t>soustředili na monitoring jakosti vod ke koupání, dodržování četnosti provádění analýz vod z koupališť provozovateli, kontrolu vybavenosti koupališť</w:t>
      </w:r>
      <w:r w:rsidR="00927E1F">
        <w:rPr>
          <w:rFonts w:ascii="Arial" w:hAnsi="Arial" w:cs="Arial"/>
          <w:bCs/>
          <w:color w:val="000000"/>
          <w:sz w:val="22"/>
          <w:szCs w:val="22"/>
        </w:rPr>
        <w:t xml:space="preserve">, čistotu </w:t>
      </w:r>
      <w:r w:rsidR="006F6210">
        <w:rPr>
          <w:rFonts w:ascii="Arial" w:hAnsi="Arial" w:cs="Arial"/>
          <w:bCs/>
          <w:color w:val="000000"/>
          <w:sz w:val="22"/>
          <w:szCs w:val="22"/>
        </w:rPr>
        <w:t>okolních ploch</w:t>
      </w:r>
      <w:r w:rsidR="009C0A10" w:rsidRPr="00EC5B32">
        <w:rPr>
          <w:rFonts w:ascii="Arial" w:hAnsi="Arial" w:cs="Arial"/>
          <w:bCs/>
          <w:color w:val="000000"/>
          <w:sz w:val="22"/>
          <w:szCs w:val="22"/>
        </w:rPr>
        <w:t xml:space="preserve"> a dodržování provozního řádu.</w:t>
      </w:r>
    </w:p>
    <w:p w14:paraId="36AD915B" w14:textId="7835FA29" w:rsidR="00B24286" w:rsidRDefault="00B24286" w:rsidP="00536C49">
      <w:p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V celém průběhu koupací sezóny </w:t>
      </w:r>
      <w:r w:rsidRPr="00EC5B32">
        <w:rPr>
          <w:rFonts w:ascii="Arial" w:hAnsi="Arial" w:cs="Arial"/>
          <w:bCs/>
          <w:color w:val="000000"/>
          <w:sz w:val="22"/>
          <w:szCs w:val="22"/>
        </w:rPr>
        <w:t xml:space="preserve">byly monitorovány a vyhodnocovány přírodní koupaliště, betonové nádrže i umělé venkovní bazény. Získané informace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o kvalitě vod ke koupání </w:t>
      </w:r>
      <w:r w:rsidRPr="00EC5B32">
        <w:rPr>
          <w:rFonts w:ascii="Arial" w:hAnsi="Arial" w:cs="Arial"/>
          <w:bCs/>
          <w:color w:val="000000"/>
          <w:sz w:val="22"/>
          <w:szCs w:val="22"/>
        </w:rPr>
        <w:t>byly pravidelně každý týden v pátek publikovány na webových stránkách KHS LK a na portálu koupacivody.cz.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F6210">
        <w:rPr>
          <w:rFonts w:ascii="Arial" w:hAnsi="Arial" w:cs="Arial"/>
          <w:bCs/>
          <w:color w:val="000000"/>
          <w:sz w:val="22"/>
          <w:szCs w:val="22"/>
        </w:rPr>
        <w:t>Podrobné</w:t>
      </w:r>
      <w:r w:rsidR="007C48B4">
        <w:rPr>
          <w:rFonts w:ascii="Arial" w:hAnsi="Arial" w:cs="Arial"/>
          <w:bCs/>
          <w:color w:val="000000"/>
          <w:sz w:val="22"/>
          <w:szCs w:val="22"/>
        </w:rPr>
        <w:t xml:space="preserve"> závěry včetně všech výsledků kontrol z proběhlé koupací sezóny budou zpracovány ve Zprávě o koupací sezóně 2024.</w:t>
      </w:r>
    </w:p>
    <w:p w14:paraId="6AA677DC" w14:textId="6CB94CCA" w:rsidR="007C48B4" w:rsidRPr="00EC5B32" w:rsidRDefault="00EB2DBF" w:rsidP="00536C49">
      <w:p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„</w:t>
      </w:r>
      <w:r w:rsidR="004B0126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Každoroční pravidelný monitoring koupacích vod jak ze strany KHS LK, tak ze </w:t>
      </w:r>
      <w:r w:rsidR="00426EB8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strany</w:t>
      </w:r>
      <w:r w:rsidR="004B0126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provozovatelů</w:t>
      </w:r>
      <w:r w:rsidR="001A5BCC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,</w:t>
      </w:r>
      <w:r w:rsidR="004B0126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nám předává důležité informace, které jsou využívány </w:t>
      </w:r>
      <w:r w:rsidR="00426EB8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nejen k aktuálnímu hodnocení dané plochy ke koupání, ale zároveň je důležitým aspektem pro posouzení zdravotních </w:t>
      </w:r>
      <w:r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rizik</w:t>
      </w:r>
      <w:r w:rsidR="00426EB8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pro další koupací sezónu</w:t>
      </w:r>
      <w:r w:rsidR="008205E9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, pro zvolení správného, včasného zahájení dozorů KHS, k volbě zahájení </w:t>
      </w:r>
      <w:r w:rsidR="0053529D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prvního odběru, případně k</w:t>
      </w:r>
      <w:r w:rsidR="001A435D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 proveden</w:t>
      </w:r>
      <w:r w:rsidR="001A5BCC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í</w:t>
      </w:r>
      <w:r w:rsidR="001A435D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důkladnější </w:t>
      </w:r>
      <w:r w:rsidR="0094573F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kontroly u </w:t>
      </w:r>
      <w:r w:rsidR="00F17EC1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konkrétní </w:t>
      </w:r>
      <w:r w:rsidR="0094573F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koupací ploch</w:t>
      </w:r>
      <w:r w:rsidR="003108A6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y</w:t>
      </w:r>
      <w:r w:rsidR="0094573F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, jej</w:t>
      </w:r>
      <w:r w:rsidR="003108A6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íž</w:t>
      </w:r>
      <w:r w:rsidR="0094573F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výsledky se vymykají běžnému vývoji, který máme díky </w:t>
      </w:r>
      <w:r w:rsidR="00F17EC1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dlouholetým zkušenostem vypozorovan</w:t>
      </w:r>
      <w:r w:rsidR="001D24E5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ý</w:t>
      </w:r>
      <w:r w:rsidR="005F42DB">
        <w:rPr>
          <w:rFonts w:ascii="Arial" w:hAnsi="Arial" w:cs="Arial"/>
          <w:bCs/>
          <w:i/>
          <w:iCs/>
          <w:color w:val="000000"/>
          <w:sz w:val="22"/>
          <w:szCs w:val="22"/>
        </w:rPr>
        <w:t>“</w:t>
      </w:r>
      <w:r w:rsidR="001E425B">
        <w:rPr>
          <w:rFonts w:ascii="Arial" w:hAnsi="Arial" w:cs="Arial"/>
          <w:bCs/>
          <w:i/>
          <w:iCs/>
          <w:color w:val="000000"/>
          <w:sz w:val="22"/>
          <w:szCs w:val="22"/>
        </w:rPr>
        <w:t>,</w:t>
      </w:r>
      <w:r w:rsidR="0053529D">
        <w:rPr>
          <w:rFonts w:ascii="Arial" w:hAnsi="Arial" w:cs="Arial"/>
          <w:bCs/>
          <w:color w:val="000000"/>
          <w:sz w:val="22"/>
          <w:szCs w:val="22"/>
        </w:rPr>
        <w:t xml:space="preserve"> konstatuje Ing. Jarmila Petříčková, ředitelka odboru hygieny obecné a komunální</w:t>
      </w:r>
      <w:r w:rsidR="005F42DB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F42DB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„</w:t>
      </w:r>
      <w:r w:rsidR="0081187C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Koupající se občané jistě zaznamenali na informačních tabulíc</w:t>
      </w:r>
      <w:r w:rsidR="00E969AC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h</w:t>
      </w:r>
      <w:r w:rsidR="008F0523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u určených koupacích ploch</w:t>
      </w:r>
      <w:r w:rsidR="00E969AC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,</w:t>
      </w:r>
      <w:r w:rsidR="0081187C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kterých je</w:t>
      </w:r>
      <w:r w:rsidR="004969F9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aktuálně</w:t>
      </w:r>
      <w:r w:rsidR="0081187C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v libereckém kraji umístěno celkem </w:t>
      </w:r>
      <w:r w:rsidR="004969F9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10,</w:t>
      </w:r>
      <w:r w:rsidR="00E969AC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="00DF47A5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že zde </w:t>
      </w:r>
      <w:r w:rsidR="00E969AC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bývá vyhodnoceno období </w:t>
      </w:r>
      <w:r w:rsidR="00DF47A5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za </w:t>
      </w:r>
      <w:r w:rsidR="00E969AC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4 </w:t>
      </w:r>
      <w:r w:rsidR="00DF47A5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roky </w:t>
      </w:r>
      <w:r w:rsidR="00E969AC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lastRenderedPageBreak/>
        <w:t>zpátky, což je dostatečně dlouhá doba, aby byl</w:t>
      </w:r>
      <w:r w:rsidR="0073541C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o zřejmé</w:t>
      </w:r>
      <w:r w:rsidR="00455637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,</w:t>
      </w:r>
      <w:r w:rsidR="0073541C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jak se daná vodní plocha v průběhu letního období chová</w:t>
      </w:r>
      <w:r w:rsidR="008F0523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jako ekosystém</w:t>
      </w:r>
      <w:r w:rsidR="00F40E9B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. Toto</w:t>
      </w:r>
      <w:r w:rsidR="008D76B2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není znázorněno</w:t>
      </w:r>
      <w:r w:rsidR="00787BBE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složitými</w:t>
      </w:r>
      <w:r w:rsidR="008D76B2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výsledky chemických analýz</w:t>
      </w:r>
      <w:r w:rsidR="00EE1637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="00AD0367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či</w:t>
      </w:r>
      <w:r w:rsidR="00EE1637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počty sinic</w:t>
      </w:r>
      <w:r w:rsidR="008D76B2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, ale</w:t>
      </w:r>
      <w:r w:rsidR="00F40E9B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="003679DF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kvalita vody je </w:t>
      </w:r>
      <w:r w:rsidR="00F40E9B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znázorněn</w:t>
      </w:r>
      <w:r w:rsidR="003679DF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a barevnými </w:t>
      </w:r>
      <w:r w:rsidR="00F40E9B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smajlíky, takže </w:t>
      </w:r>
      <w:r w:rsidR="00620E36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se jedná o</w:t>
      </w:r>
      <w:r w:rsidR="00455637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 </w:t>
      </w:r>
      <w:r w:rsidR="00620E36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srozumitelné a</w:t>
      </w:r>
      <w:r w:rsidR="008D76B2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="00CF696F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uživatelsky </w:t>
      </w:r>
      <w:r w:rsidR="008D76B2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přátelské </w:t>
      </w:r>
      <w:r w:rsidR="00620E36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vyhodnocení </w:t>
      </w:r>
      <w:r w:rsidR="00787BBE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jakosti vody ke koupání pochopitelné </w:t>
      </w:r>
      <w:r w:rsidR="008D76B2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i pro laiky</w:t>
      </w:r>
      <w:r w:rsidR="005F42DB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.</w:t>
      </w:r>
      <w:r w:rsidR="00771C91" w:rsidRPr="005F42DB">
        <w:rPr>
          <w:rFonts w:ascii="Arial" w:hAnsi="Arial" w:cs="Arial"/>
          <w:bCs/>
          <w:i/>
          <w:iCs/>
          <w:color w:val="000000"/>
          <w:sz w:val="22"/>
          <w:szCs w:val="22"/>
        </w:rPr>
        <w:t>“</w:t>
      </w:r>
    </w:p>
    <w:p w14:paraId="19735D71" w14:textId="59FB6518" w:rsidR="005C5FE1" w:rsidRDefault="005C5FE1" w:rsidP="00BE5914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14:paraId="6466E92B" w14:textId="735C3D0C" w:rsidR="00EC5B32" w:rsidRPr="008D3493" w:rsidRDefault="00EC5B32" w:rsidP="00EC5B32">
      <w:pPr>
        <w:pBdr>
          <w:top w:val="nil"/>
          <w:left w:val="nil"/>
          <w:bottom w:val="nil"/>
          <w:right w:val="nil"/>
          <w:between w:val="nil"/>
        </w:pBdr>
        <w:spacing w:before="160"/>
        <w:jc w:val="both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8D3493">
        <w:rPr>
          <w:rFonts w:ascii="Arial" w:hAnsi="Arial" w:cs="Arial"/>
          <w:color w:val="000000"/>
          <w:sz w:val="22"/>
          <w:szCs w:val="22"/>
        </w:rPr>
        <w:t>Zuzana Balašová</w:t>
      </w:r>
    </w:p>
    <w:p w14:paraId="07064163" w14:textId="62AF5F0E" w:rsidR="005C38FE" w:rsidRDefault="00EC5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8D3493">
        <w:rPr>
          <w:rFonts w:ascii="Arial" w:hAnsi="Arial" w:cs="Arial"/>
          <w:color w:val="000000"/>
          <w:sz w:val="22"/>
          <w:szCs w:val="22"/>
        </w:rPr>
        <w:t>tisková mluvčí KHS LK</w:t>
      </w:r>
    </w:p>
    <w:sectPr w:rsidR="005C38FE" w:rsidSect="00EC5B32">
      <w:footerReference w:type="default" r:id="rId10"/>
      <w:headerReference w:type="first" r:id="rId11"/>
      <w:footerReference w:type="first" r:id="rId12"/>
      <w:pgSz w:w="11906" w:h="16838"/>
      <w:pgMar w:top="851" w:right="707" w:bottom="851" w:left="709" w:header="709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7CD8" w14:textId="77777777" w:rsidR="00217411" w:rsidRDefault="00217411">
      <w:r>
        <w:separator/>
      </w:r>
    </w:p>
  </w:endnote>
  <w:endnote w:type="continuationSeparator" w:id="0">
    <w:p w14:paraId="1287DBDB" w14:textId="77777777" w:rsidR="00217411" w:rsidRDefault="0021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3790" w14:textId="77777777" w:rsidR="00630D0D" w:rsidRPr="0005204D" w:rsidRDefault="00630D0D" w:rsidP="0005204D">
    <w:pPr>
      <w:pStyle w:val="Zpat"/>
      <w:pBdr>
        <w:top w:val="single" w:sz="4" w:space="1" w:color="auto"/>
      </w:pBdr>
      <w:rPr>
        <w:sz w:val="18"/>
        <w:szCs w:val="18"/>
      </w:rPr>
    </w:pPr>
  </w:p>
  <w:p w14:paraId="11B4493C" w14:textId="77777777" w:rsidR="00630D0D" w:rsidRPr="0075134A" w:rsidRDefault="00630D0D" w:rsidP="00B9705C">
    <w:pPr>
      <w:pStyle w:val="Zpat"/>
      <w:jc w:val="center"/>
      <w:rPr>
        <w:rFonts w:ascii="Arial" w:hAnsi="Arial" w:cs="Arial"/>
        <w:sz w:val="18"/>
        <w:szCs w:val="18"/>
      </w:rPr>
    </w:pPr>
    <w:r w:rsidRPr="0075134A">
      <w:rPr>
        <w:rFonts w:ascii="Arial" w:hAnsi="Arial" w:cs="Arial"/>
        <w:sz w:val="18"/>
        <w:szCs w:val="18"/>
      </w:rPr>
      <w:t xml:space="preserve">Strana </w:t>
    </w:r>
    <w:r w:rsidRPr="0075134A">
      <w:rPr>
        <w:rFonts w:ascii="Arial" w:hAnsi="Arial" w:cs="Arial"/>
        <w:sz w:val="18"/>
        <w:szCs w:val="18"/>
      </w:rPr>
      <w:fldChar w:fldCharType="begin"/>
    </w:r>
    <w:r w:rsidRPr="0075134A">
      <w:rPr>
        <w:rFonts w:ascii="Arial" w:hAnsi="Arial" w:cs="Arial"/>
        <w:sz w:val="18"/>
        <w:szCs w:val="18"/>
      </w:rPr>
      <w:instrText xml:space="preserve"> PAGE </w:instrText>
    </w:r>
    <w:r w:rsidRPr="0075134A">
      <w:rPr>
        <w:rFonts w:ascii="Arial" w:hAnsi="Arial" w:cs="Arial"/>
        <w:sz w:val="18"/>
        <w:szCs w:val="18"/>
      </w:rPr>
      <w:fldChar w:fldCharType="separate"/>
    </w:r>
    <w:r w:rsidR="004E266F" w:rsidRPr="0075134A">
      <w:rPr>
        <w:rFonts w:ascii="Arial" w:hAnsi="Arial" w:cs="Arial"/>
        <w:noProof/>
        <w:sz w:val="18"/>
        <w:szCs w:val="18"/>
      </w:rPr>
      <w:t>2</w:t>
    </w:r>
    <w:r w:rsidRPr="0075134A">
      <w:rPr>
        <w:rFonts w:ascii="Arial" w:hAnsi="Arial" w:cs="Arial"/>
        <w:sz w:val="18"/>
        <w:szCs w:val="18"/>
      </w:rPr>
      <w:fldChar w:fldCharType="end"/>
    </w:r>
    <w:r w:rsidRPr="0075134A">
      <w:rPr>
        <w:rFonts w:ascii="Arial" w:hAnsi="Arial" w:cs="Arial"/>
        <w:sz w:val="18"/>
        <w:szCs w:val="18"/>
      </w:rPr>
      <w:t xml:space="preserve"> (celkem </w:t>
    </w:r>
    <w:r w:rsidRPr="0075134A">
      <w:rPr>
        <w:rFonts w:ascii="Arial" w:hAnsi="Arial" w:cs="Arial"/>
        <w:sz w:val="18"/>
        <w:szCs w:val="18"/>
      </w:rPr>
      <w:fldChar w:fldCharType="begin"/>
    </w:r>
    <w:r w:rsidRPr="0075134A">
      <w:rPr>
        <w:rFonts w:ascii="Arial" w:hAnsi="Arial" w:cs="Arial"/>
        <w:sz w:val="18"/>
        <w:szCs w:val="18"/>
      </w:rPr>
      <w:instrText xml:space="preserve"> NUMPAGES </w:instrText>
    </w:r>
    <w:r w:rsidRPr="0075134A">
      <w:rPr>
        <w:rFonts w:ascii="Arial" w:hAnsi="Arial" w:cs="Arial"/>
        <w:sz w:val="18"/>
        <w:szCs w:val="18"/>
      </w:rPr>
      <w:fldChar w:fldCharType="separate"/>
    </w:r>
    <w:r w:rsidR="004E266F" w:rsidRPr="0075134A">
      <w:rPr>
        <w:rFonts w:ascii="Arial" w:hAnsi="Arial" w:cs="Arial"/>
        <w:noProof/>
        <w:sz w:val="18"/>
        <w:szCs w:val="18"/>
      </w:rPr>
      <w:t>2</w:t>
    </w:r>
    <w:r w:rsidRPr="0075134A">
      <w:rPr>
        <w:rFonts w:ascii="Arial" w:hAnsi="Arial" w:cs="Arial"/>
        <w:sz w:val="18"/>
        <w:szCs w:val="18"/>
      </w:rPr>
      <w:fldChar w:fldCharType="end"/>
    </w:r>
    <w:r w:rsidRPr="0075134A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155C" w14:textId="77777777" w:rsidR="00630D0D" w:rsidRPr="0005204D" w:rsidRDefault="00630D0D" w:rsidP="00817B43">
    <w:pPr>
      <w:pStyle w:val="Zpat"/>
      <w:pBdr>
        <w:top w:val="single" w:sz="4" w:space="1" w:color="auto"/>
      </w:pBdr>
      <w:rPr>
        <w:rStyle w:val="slostrnky"/>
        <w:sz w:val="18"/>
        <w:szCs w:val="18"/>
      </w:rPr>
    </w:pPr>
  </w:p>
  <w:p w14:paraId="06326815" w14:textId="77777777" w:rsidR="00630D0D" w:rsidRPr="0075134A" w:rsidRDefault="00630D0D" w:rsidP="00817B43">
    <w:pPr>
      <w:pStyle w:val="Zpat"/>
      <w:jc w:val="center"/>
      <w:rPr>
        <w:rFonts w:ascii="Arial" w:hAnsi="Arial" w:cs="Arial"/>
        <w:sz w:val="18"/>
        <w:szCs w:val="18"/>
      </w:rPr>
    </w:pPr>
    <w:r w:rsidRPr="0075134A">
      <w:rPr>
        <w:rStyle w:val="slostrnky"/>
        <w:rFonts w:ascii="Arial" w:hAnsi="Arial" w:cs="Arial"/>
        <w:sz w:val="18"/>
        <w:szCs w:val="18"/>
      </w:rPr>
      <w:t xml:space="preserve">Strana </w:t>
    </w:r>
    <w:r w:rsidRPr="0075134A">
      <w:rPr>
        <w:rStyle w:val="slostrnky"/>
        <w:rFonts w:ascii="Arial" w:hAnsi="Arial" w:cs="Arial"/>
        <w:sz w:val="18"/>
        <w:szCs w:val="18"/>
      </w:rPr>
      <w:fldChar w:fldCharType="begin"/>
    </w:r>
    <w:r w:rsidRPr="0075134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5134A">
      <w:rPr>
        <w:rStyle w:val="slostrnky"/>
        <w:rFonts w:ascii="Arial" w:hAnsi="Arial" w:cs="Arial"/>
        <w:sz w:val="18"/>
        <w:szCs w:val="18"/>
      </w:rPr>
      <w:fldChar w:fldCharType="separate"/>
    </w:r>
    <w:r w:rsidR="004E266F" w:rsidRPr="0075134A">
      <w:rPr>
        <w:rStyle w:val="slostrnky"/>
        <w:rFonts w:ascii="Arial" w:hAnsi="Arial" w:cs="Arial"/>
        <w:noProof/>
        <w:sz w:val="18"/>
        <w:szCs w:val="18"/>
      </w:rPr>
      <w:t>1</w:t>
    </w:r>
    <w:r w:rsidRPr="0075134A">
      <w:rPr>
        <w:rStyle w:val="slostrnky"/>
        <w:rFonts w:ascii="Arial" w:hAnsi="Arial" w:cs="Arial"/>
        <w:sz w:val="18"/>
        <w:szCs w:val="18"/>
      </w:rPr>
      <w:fldChar w:fldCharType="end"/>
    </w:r>
    <w:r w:rsidRPr="0075134A">
      <w:rPr>
        <w:rStyle w:val="slostrnky"/>
        <w:rFonts w:ascii="Arial" w:hAnsi="Arial" w:cs="Arial"/>
        <w:sz w:val="18"/>
        <w:szCs w:val="18"/>
      </w:rPr>
      <w:t xml:space="preserve"> (celkem </w:t>
    </w:r>
    <w:r w:rsidRPr="0075134A">
      <w:rPr>
        <w:rStyle w:val="slostrnky"/>
        <w:rFonts w:ascii="Arial" w:hAnsi="Arial" w:cs="Arial"/>
        <w:sz w:val="18"/>
        <w:szCs w:val="18"/>
      </w:rPr>
      <w:fldChar w:fldCharType="begin"/>
    </w:r>
    <w:r w:rsidRPr="0075134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5134A">
      <w:rPr>
        <w:rStyle w:val="slostrnky"/>
        <w:rFonts w:ascii="Arial" w:hAnsi="Arial" w:cs="Arial"/>
        <w:sz w:val="18"/>
        <w:szCs w:val="18"/>
      </w:rPr>
      <w:fldChar w:fldCharType="separate"/>
    </w:r>
    <w:r w:rsidR="004E266F" w:rsidRPr="0075134A">
      <w:rPr>
        <w:rStyle w:val="slostrnky"/>
        <w:rFonts w:ascii="Arial" w:hAnsi="Arial" w:cs="Arial"/>
        <w:noProof/>
        <w:sz w:val="18"/>
        <w:szCs w:val="18"/>
      </w:rPr>
      <w:t>2</w:t>
    </w:r>
    <w:r w:rsidRPr="0075134A">
      <w:rPr>
        <w:rStyle w:val="slostrnky"/>
        <w:rFonts w:ascii="Arial" w:hAnsi="Arial" w:cs="Arial"/>
        <w:sz w:val="18"/>
        <w:szCs w:val="18"/>
      </w:rPr>
      <w:fldChar w:fldCharType="end"/>
    </w:r>
    <w:r w:rsidRPr="0075134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438E" w14:textId="77777777" w:rsidR="00217411" w:rsidRDefault="00217411">
      <w:r>
        <w:separator/>
      </w:r>
    </w:p>
  </w:footnote>
  <w:footnote w:type="continuationSeparator" w:id="0">
    <w:p w14:paraId="1A6AE8A8" w14:textId="77777777" w:rsidR="00217411" w:rsidRDefault="0021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B213" w14:textId="77777777" w:rsidR="000C57B0" w:rsidRPr="0075134A" w:rsidRDefault="00A225ED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2"/>
        <w:szCs w:val="22"/>
      </w:rPr>
    </w:pPr>
    <w:r w:rsidRPr="0075134A">
      <w:rPr>
        <w:rFonts w:ascii="Arial" w:hAnsi="Arial" w:cs="Arial"/>
        <w:noProof/>
        <w:spacing w:val="-2"/>
        <w:sz w:val="22"/>
        <w:szCs w:val="22"/>
      </w:rPr>
      <w:drawing>
        <wp:anchor distT="0" distB="0" distL="114300" distR="114300" simplePos="0" relativeHeight="251657728" behindDoc="0" locked="0" layoutInCell="1" allowOverlap="1" wp14:anchorId="4A33A9D5" wp14:editId="208480D2">
          <wp:simplePos x="0" y="0"/>
          <wp:positionH relativeFrom="margin">
            <wp:posOffset>84455</wp:posOffset>
          </wp:positionH>
          <wp:positionV relativeFrom="margin">
            <wp:posOffset>-746760</wp:posOffset>
          </wp:positionV>
          <wp:extent cx="857250" cy="607695"/>
          <wp:effectExtent l="0" t="0" r="0" b="1905"/>
          <wp:wrapSquare wrapText="bothSides"/>
          <wp:docPr id="7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75134A">
      <w:rPr>
        <w:rFonts w:ascii="Arial" w:hAnsi="Arial" w:cs="Arial"/>
        <w:spacing w:val="-2"/>
        <w:sz w:val="22"/>
        <w:szCs w:val="22"/>
      </w:rPr>
      <w:t xml:space="preserve">Krajská hygienická stanice </w:t>
    </w:r>
    <w:r w:rsidR="000C57B0" w:rsidRPr="0075134A">
      <w:rPr>
        <w:rFonts w:ascii="Arial" w:hAnsi="Arial" w:cs="Arial"/>
        <w:b w:val="0"/>
        <w:caps w:val="0"/>
        <w:spacing w:val="-2"/>
        <w:sz w:val="22"/>
        <w:szCs w:val="22"/>
      </w:rPr>
      <w:t>Libereckého kraje</w:t>
    </w:r>
    <w:r w:rsidR="000C57B0" w:rsidRPr="0075134A">
      <w:rPr>
        <w:rFonts w:ascii="Arial" w:hAnsi="Arial" w:cs="Arial"/>
        <w:spacing w:val="-2"/>
        <w:sz w:val="22"/>
        <w:szCs w:val="22"/>
      </w:rPr>
      <w:t xml:space="preserve"> </w:t>
    </w:r>
    <w:r w:rsidR="000C57B0" w:rsidRPr="0075134A">
      <w:rPr>
        <w:rFonts w:ascii="Arial" w:hAnsi="Arial" w:cs="Arial"/>
        <w:b w:val="0"/>
        <w:caps w:val="0"/>
        <w:spacing w:val="-2"/>
        <w:sz w:val="22"/>
        <w:szCs w:val="22"/>
      </w:rPr>
      <w:t>se sídlem v Liberci</w:t>
    </w:r>
  </w:p>
  <w:p w14:paraId="23014AFC" w14:textId="60BE42F5" w:rsidR="000C57B0" w:rsidRPr="0075134A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75134A">
      <w:rPr>
        <w:rFonts w:ascii="Arial" w:hAnsi="Arial" w:cs="Arial"/>
        <w:b w:val="0"/>
        <w:caps w:val="0"/>
        <w:spacing w:val="0"/>
        <w:sz w:val="20"/>
      </w:rPr>
      <w:t>Husova 64, 460 31 Liberec 1, P.O.Box 141, tel. 485 253 </w:t>
    </w:r>
    <w:r w:rsidR="002E60DF" w:rsidRPr="0075134A">
      <w:rPr>
        <w:rFonts w:ascii="Arial" w:hAnsi="Arial" w:cs="Arial"/>
        <w:b w:val="0"/>
        <w:caps w:val="0"/>
        <w:spacing w:val="0"/>
        <w:sz w:val="20"/>
      </w:rPr>
      <w:t>1</w:t>
    </w:r>
    <w:r w:rsidRPr="0075134A">
      <w:rPr>
        <w:rFonts w:ascii="Arial" w:hAnsi="Arial" w:cs="Arial"/>
        <w:b w:val="0"/>
        <w:caps w:val="0"/>
        <w:spacing w:val="0"/>
        <w:sz w:val="20"/>
      </w:rPr>
      <w:t xml:space="preserve">11, </w:t>
    </w:r>
    <w:r w:rsidR="005F42DB">
      <w:rPr>
        <w:rFonts w:ascii="Arial" w:hAnsi="Arial" w:cs="Arial"/>
        <w:b w:val="0"/>
        <w:caps w:val="0"/>
        <w:spacing w:val="0"/>
        <w:sz w:val="20"/>
      </w:rPr>
      <w:t>posta</w:t>
    </w:r>
    <w:r w:rsidRPr="0075134A">
      <w:rPr>
        <w:rFonts w:ascii="Arial" w:hAnsi="Arial" w:cs="Arial"/>
        <w:b w:val="0"/>
        <w:caps w:val="0"/>
        <w:spacing w:val="0"/>
        <w:sz w:val="20"/>
      </w:rPr>
      <w:t xml:space="preserve">@khslbc.cz </w:t>
    </w:r>
  </w:p>
  <w:p w14:paraId="03A67559" w14:textId="77777777" w:rsidR="000C57B0" w:rsidRPr="0075134A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75134A">
      <w:rPr>
        <w:rFonts w:ascii="Arial" w:hAnsi="Arial" w:cs="Arial"/>
        <w:b w:val="0"/>
        <w:caps w:val="0"/>
        <w:spacing w:val="0"/>
        <w:sz w:val="20"/>
      </w:rPr>
      <w:t>ID nfeai4j, IČ</w:t>
    </w:r>
    <w:r w:rsidR="00BC70AB" w:rsidRPr="0075134A">
      <w:rPr>
        <w:rFonts w:ascii="Arial" w:hAnsi="Arial" w:cs="Arial"/>
        <w:b w:val="0"/>
        <w:caps w:val="0"/>
        <w:spacing w:val="0"/>
        <w:sz w:val="20"/>
      </w:rPr>
      <w:t>O</w:t>
    </w:r>
    <w:r w:rsidRPr="0075134A">
      <w:rPr>
        <w:rFonts w:ascii="Arial" w:hAnsi="Arial" w:cs="Arial"/>
        <w:b w:val="0"/>
        <w:caps w:val="0"/>
        <w:spacing w:val="0"/>
        <w:sz w:val="20"/>
      </w:rPr>
      <w:t xml:space="preserve"> 71009302</w:t>
    </w:r>
  </w:p>
  <w:p w14:paraId="23F09BF8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D18"/>
    <w:multiLevelType w:val="hybridMultilevel"/>
    <w:tmpl w:val="10284F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C49DF"/>
    <w:multiLevelType w:val="hybridMultilevel"/>
    <w:tmpl w:val="E9760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E6B5C"/>
    <w:multiLevelType w:val="hybridMultilevel"/>
    <w:tmpl w:val="E1F88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508006">
    <w:abstractNumId w:val="2"/>
  </w:num>
  <w:num w:numId="2" w16cid:durableId="914587530">
    <w:abstractNumId w:val="0"/>
  </w:num>
  <w:num w:numId="3" w16cid:durableId="66921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ED"/>
    <w:rsid w:val="0000104C"/>
    <w:rsid w:val="000017A3"/>
    <w:rsid w:val="0000275C"/>
    <w:rsid w:val="000076A6"/>
    <w:rsid w:val="00015EC3"/>
    <w:rsid w:val="00023FB4"/>
    <w:rsid w:val="00027921"/>
    <w:rsid w:val="00030A95"/>
    <w:rsid w:val="00032988"/>
    <w:rsid w:val="00034324"/>
    <w:rsid w:val="0003630F"/>
    <w:rsid w:val="0004154B"/>
    <w:rsid w:val="00042685"/>
    <w:rsid w:val="000429C4"/>
    <w:rsid w:val="00043710"/>
    <w:rsid w:val="0004620E"/>
    <w:rsid w:val="0005204D"/>
    <w:rsid w:val="00052169"/>
    <w:rsid w:val="0005411B"/>
    <w:rsid w:val="00054748"/>
    <w:rsid w:val="00056E18"/>
    <w:rsid w:val="00057FDF"/>
    <w:rsid w:val="0006652D"/>
    <w:rsid w:val="00067EFF"/>
    <w:rsid w:val="00070A02"/>
    <w:rsid w:val="00070DE6"/>
    <w:rsid w:val="00072A3F"/>
    <w:rsid w:val="00075FC9"/>
    <w:rsid w:val="00080B1F"/>
    <w:rsid w:val="00082CD8"/>
    <w:rsid w:val="0008722B"/>
    <w:rsid w:val="00093059"/>
    <w:rsid w:val="0009492F"/>
    <w:rsid w:val="000965C6"/>
    <w:rsid w:val="000A0FEC"/>
    <w:rsid w:val="000A4B8E"/>
    <w:rsid w:val="000A540E"/>
    <w:rsid w:val="000A598C"/>
    <w:rsid w:val="000B1CC9"/>
    <w:rsid w:val="000B4924"/>
    <w:rsid w:val="000B56B4"/>
    <w:rsid w:val="000B5BD4"/>
    <w:rsid w:val="000C57B0"/>
    <w:rsid w:val="000E166E"/>
    <w:rsid w:val="000E6723"/>
    <w:rsid w:val="000E737F"/>
    <w:rsid w:val="000F078D"/>
    <w:rsid w:val="000F7780"/>
    <w:rsid w:val="000F7CB3"/>
    <w:rsid w:val="0010010C"/>
    <w:rsid w:val="00103906"/>
    <w:rsid w:val="0010525B"/>
    <w:rsid w:val="001064EE"/>
    <w:rsid w:val="00106891"/>
    <w:rsid w:val="00107284"/>
    <w:rsid w:val="001218A8"/>
    <w:rsid w:val="00121D15"/>
    <w:rsid w:val="00122721"/>
    <w:rsid w:val="0013393E"/>
    <w:rsid w:val="00134A72"/>
    <w:rsid w:val="00135928"/>
    <w:rsid w:val="00135D3B"/>
    <w:rsid w:val="00136DDA"/>
    <w:rsid w:val="00137AF6"/>
    <w:rsid w:val="00142362"/>
    <w:rsid w:val="0014291B"/>
    <w:rsid w:val="00152F20"/>
    <w:rsid w:val="001555B2"/>
    <w:rsid w:val="00156FF2"/>
    <w:rsid w:val="0016042E"/>
    <w:rsid w:val="00161373"/>
    <w:rsid w:val="00161497"/>
    <w:rsid w:val="00162566"/>
    <w:rsid w:val="00163C7D"/>
    <w:rsid w:val="00164014"/>
    <w:rsid w:val="001655B8"/>
    <w:rsid w:val="00166E60"/>
    <w:rsid w:val="0016723F"/>
    <w:rsid w:val="00167782"/>
    <w:rsid w:val="00171860"/>
    <w:rsid w:val="001721C5"/>
    <w:rsid w:val="00176595"/>
    <w:rsid w:val="001807FE"/>
    <w:rsid w:val="00180906"/>
    <w:rsid w:val="00182067"/>
    <w:rsid w:val="00183964"/>
    <w:rsid w:val="00185DBF"/>
    <w:rsid w:val="00186795"/>
    <w:rsid w:val="001913FF"/>
    <w:rsid w:val="00191C89"/>
    <w:rsid w:val="00196081"/>
    <w:rsid w:val="001A16CB"/>
    <w:rsid w:val="001A219A"/>
    <w:rsid w:val="001A28C3"/>
    <w:rsid w:val="001A4029"/>
    <w:rsid w:val="001A435D"/>
    <w:rsid w:val="001A5356"/>
    <w:rsid w:val="001A5BCC"/>
    <w:rsid w:val="001B05C4"/>
    <w:rsid w:val="001B09F6"/>
    <w:rsid w:val="001B1FE6"/>
    <w:rsid w:val="001B2A7D"/>
    <w:rsid w:val="001B2F7A"/>
    <w:rsid w:val="001B442D"/>
    <w:rsid w:val="001B7059"/>
    <w:rsid w:val="001C4365"/>
    <w:rsid w:val="001C5797"/>
    <w:rsid w:val="001C6976"/>
    <w:rsid w:val="001C6BA4"/>
    <w:rsid w:val="001C75B2"/>
    <w:rsid w:val="001D06E8"/>
    <w:rsid w:val="001D0D7E"/>
    <w:rsid w:val="001D24E5"/>
    <w:rsid w:val="001D3C0A"/>
    <w:rsid w:val="001D5226"/>
    <w:rsid w:val="001E0765"/>
    <w:rsid w:val="001E425B"/>
    <w:rsid w:val="001E6309"/>
    <w:rsid w:val="001F3B7B"/>
    <w:rsid w:val="00202181"/>
    <w:rsid w:val="00202270"/>
    <w:rsid w:val="00204A48"/>
    <w:rsid w:val="00206F8D"/>
    <w:rsid w:val="002133D6"/>
    <w:rsid w:val="002142D1"/>
    <w:rsid w:val="00217411"/>
    <w:rsid w:val="00220920"/>
    <w:rsid w:val="00221D48"/>
    <w:rsid w:val="002232C1"/>
    <w:rsid w:val="002339AA"/>
    <w:rsid w:val="0023416C"/>
    <w:rsid w:val="00240403"/>
    <w:rsid w:val="002410F1"/>
    <w:rsid w:val="002440D7"/>
    <w:rsid w:val="002513EF"/>
    <w:rsid w:val="00252F4B"/>
    <w:rsid w:val="002559FA"/>
    <w:rsid w:val="00263E34"/>
    <w:rsid w:val="00267B5D"/>
    <w:rsid w:val="0027325D"/>
    <w:rsid w:val="00275515"/>
    <w:rsid w:val="00283D05"/>
    <w:rsid w:val="00294E97"/>
    <w:rsid w:val="00296469"/>
    <w:rsid w:val="002A09A5"/>
    <w:rsid w:val="002A248B"/>
    <w:rsid w:val="002A7DE0"/>
    <w:rsid w:val="002B0C60"/>
    <w:rsid w:val="002B4F60"/>
    <w:rsid w:val="002C209C"/>
    <w:rsid w:val="002C669F"/>
    <w:rsid w:val="002D0BDE"/>
    <w:rsid w:val="002D15B2"/>
    <w:rsid w:val="002D55D4"/>
    <w:rsid w:val="002E60DF"/>
    <w:rsid w:val="00301B3C"/>
    <w:rsid w:val="003054CF"/>
    <w:rsid w:val="003064E8"/>
    <w:rsid w:val="003108A6"/>
    <w:rsid w:val="00312B89"/>
    <w:rsid w:val="003131B2"/>
    <w:rsid w:val="00314424"/>
    <w:rsid w:val="00315D3D"/>
    <w:rsid w:val="003163E0"/>
    <w:rsid w:val="00316D21"/>
    <w:rsid w:val="003209CA"/>
    <w:rsid w:val="0032237D"/>
    <w:rsid w:val="00324AC2"/>
    <w:rsid w:val="00326E36"/>
    <w:rsid w:val="00330D74"/>
    <w:rsid w:val="00332E83"/>
    <w:rsid w:val="003450CB"/>
    <w:rsid w:val="00346D51"/>
    <w:rsid w:val="00350CA5"/>
    <w:rsid w:val="00350F59"/>
    <w:rsid w:val="00351EB1"/>
    <w:rsid w:val="00352507"/>
    <w:rsid w:val="00356A94"/>
    <w:rsid w:val="003613E1"/>
    <w:rsid w:val="00365FC6"/>
    <w:rsid w:val="003679DF"/>
    <w:rsid w:val="00375927"/>
    <w:rsid w:val="00375D07"/>
    <w:rsid w:val="0038027C"/>
    <w:rsid w:val="00385DF2"/>
    <w:rsid w:val="003B11AE"/>
    <w:rsid w:val="003B3481"/>
    <w:rsid w:val="003B360A"/>
    <w:rsid w:val="003C2230"/>
    <w:rsid w:val="003D0E63"/>
    <w:rsid w:val="003D131B"/>
    <w:rsid w:val="003D22F2"/>
    <w:rsid w:val="003D3478"/>
    <w:rsid w:val="003D3DD2"/>
    <w:rsid w:val="003D49C9"/>
    <w:rsid w:val="003D5763"/>
    <w:rsid w:val="003D5F81"/>
    <w:rsid w:val="003D7942"/>
    <w:rsid w:val="003E0BC9"/>
    <w:rsid w:val="003E1437"/>
    <w:rsid w:val="003E2C28"/>
    <w:rsid w:val="003E3A7D"/>
    <w:rsid w:val="003E408F"/>
    <w:rsid w:val="003E4AD6"/>
    <w:rsid w:val="003E4AFB"/>
    <w:rsid w:val="003E6192"/>
    <w:rsid w:val="003E79EB"/>
    <w:rsid w:val="003F0C04"/>
    <w:rsid w:val="003F0FDE"/>
    <w:rsid w:val="003F3FB8"/>
    <w:rsid w:val="003F6597"/>
    <w:rsid w:val="003F6BCB"/>
    <w:rsid w:val="003F7EA3"/>
    <w:rsid w:val="004019A3"/>
    <w:rsid w:val="00402A87"/>
    <w:rsid w:val="00403699"/>
    <w:rsid w:val="00404E0B"/>
    <w:rsid w:val="004058A1"/>
    <w:rsid w:val="004108FA"/>
    <w:rsid w:val="004114C7"/>
    <w:rsid w:val="00414167"/>
    <w:rsid w:val="00415E10"/>
    <w:rsid w:val="00426EB8"/>
    <w:rsid w:val="00433CEF"/>
    <w:rsid w:val="0043436F"/>
    <w:rsid w:val="00446E5B"/>
    <w:rsid w:val="004471E8"/>
    <w:rsid w:val="00455637"/>
    <w:rsid w:val="00460AE5"/>
    <w:rsid w:val="00464ABB"/>
    <w:rsid w:val="0046658A"/>
    <w:rsid w:val="00466962"/>
    <w:rsid w:val="004703E1"/>
    <w:rsid w:val="00474AA6"/>
    <w:rsid w:val="00474ECF"/>
    <w:rsid w:val="00481AA2"/>
    <w:rsid w:val="004862A2"/>
    <w:rsid w:val="00487511"/>
    <w:rsid w:val="00491E7C"/>
    <w:rsid w:val="00492453"/>
    <w:rsid w:val="00492522"/>
    <w:rsid w:val="00492E61"/>
    <w:rsid w:val="004933AB"/>
    <w:rsid w:val="00493599"/>
    <w:rsid w:val="004969F9"/>
    <w:rsid w:val="0049799F"/>
    <w:rsid w:val="004A5925"/>
    <w:rsid w:val="004A6ED3"/>
    <w:rsid w:val="004A718D"/>
    <w:rsid w:val="004B0126"/>
    <w:rsid w:val="004B0439"/>
    <w:rsid w:val="004B1D5E"/>
    <w:rsid w:val="004B1D7F"/>
    <w:rsid w:val="004B2F79"/>
    <w:rsid w:val="004B35D8"/>
    <w:rsid w:val="004B3C56"/>
    <w:rsid w:val="004B5498"/>
    <w:rsid w:val="004B5A12"/>
    <w:rsid w:val="004C2425"/>
    <w:rsid w:val="004C351E"/>
    <w:rsid w:val="004C3823"/>
    <w:rsid w:val="004C55A0"/>
    <w:rsid w:val="004C6EE7"/>
    <w:rsid w:val="004D0C4C"/>
    <w:rsid w:val="004E0A99"/>
    <w:rsid w:val="004E266F"/>
    <w:rsid w:val="004E3DD1"/>
    <w:rsid w:val="004E640F"/>
    <w:rsid w:val="004F0142"/>
    <w:rsid w:val="004F0800"/>
    <w:rsid w:val="004F0DFD"/>
    <w:rsid w:val="004F5259"/>
    <w:rsid w:val="004F6D5E"/>
    <w:rsid w:val="004F7637"/>
    <w:rsid w:val="00500245"/>
    <w:rsid w:val="00501F48"/>
    <w:rsid w:val="00504F95"/>
    <w:rsid w:val="00505E6A"/>
    <w:rsid w:val="00510B94"/>
    <w:rsid w:val="00511542"/>
    <w:rsid w:val="00524D81"/>
    <w:rsid w:val="00525795"/>
    <w:rsid w:val="0053529D"/>
    <w:rsid w:val="005361C8"/>
    <w:rsid w:val="00536AE7"/>
    <w:rsid w:val="00536C49"/>
    <w:rsid w:val="005376CB"/>
    <w:rsid w:val="00542C71"/>
    <w:rsid w:val="00543DBB"/>
    <w:rsid w:val="00546DFD"/>
    <w:rsid w:val="0055556B"/>
    <w:rsid w:val="00561907"/>
    <w:rsid w:val="0056469F"/>
    <w:rsid w:val="005678E3"/>
    <w:rsid w:val="00575293"/>
    <w:rsid w:val="00576B39"/>
    <w:rsid w:val="00577812"/>
    <w:rsid w:val="00582D17"/>
    <w:rsid w:val="00585632"/>
    <w:rsid w:val="0058613B"/>
    <w:rsid w:val="00592190"/>
    <w:rsid w:val="00592BFD"/>
    <w:rsid w:val="0059633F"/>
    <w:rsid w:val="00597C67"/>
    <w:rsid w:val="005A003A"/>
    <w:rsid w:val="005A2CB0"/>
    <w:rsid w:val="005A5412"/>
    <w:rsid w:val="005A74C6"/>
    <w:rsid w:val="005B02FE"/>
    <w:rsid w:val="005B0B4F"/>
    <w:rsid w:val="005B4A6B"/>
    <w:rsid w:val="005C0847"/>
    <w:rsid w:val="005C2469"/>
    <w:rsid w:val="005C38FE"/>
    <w:rsid w:val="005C5061"/>
    <w:rsid w:val="005C5CEC"/>
    <w:rsid w:val="005C5FE1"/>
    <w:rsid w:val="005D175F"/>
    <w:rsid w:val="005D3574"/>
    <w:rsid w:val="005D4EBC"/>
    <w:rsid w:val="005E1A0F"/>
    <w:rsid w:val="005E598D"/>
    <w:rsid w:val="005F2E92"/>
    <w:rsid w:val="005F36A9"/>
    <w:rsid w:val="005F42DB"/>
    <w:rsid w:val="005F48CC"/>
    <w:rsid w:val="005F75EC"/>
    <w:rsid w:val="00602E1D"/>
    <w:rsid w:val="006108E7"/>
    <w:rsid w:val="00611623"/>
    <w:rsid w:val="0061453E"/>
    <w:rsid w:val="006155CA"/>
    <w:rsid w:val="00617A63"/>
    <w:rsid w:val="0062069A"/>
    <w:rsid w:val="00620E36"/>
    <w:rsid w:val="00624C73"/>
    <w:rsid w:val="00630D0D"/>
    <w:rsid w:val="00631D11"/>
    <w:rsid w:val="00632575"/>
    <w:rsid w:val="00642EAB"/>
    <w:rsid w:val="00644794"/>
    <w:rsid w:val="00647440"/>
    <w:rsid w:val="00652E7B"/>
    <w:rsid w:val="00654322"/>
    <w:rsid w:val="00654658"/>
    <w:rsid w:val="006810CA"/>
    <w:rsid w:val="00682FB2"/>
    <w:rsid w:val="006859B5"/>
    <w:rsid w:val="00693AE1"/>
    <w:rsid w:val="00694104"/>
    <w:rsid w:val="006962BA"/>
    <w:rsid w:val="00696C37"/>
    <w:rsid w:val="006A05F2"/>
    <w:rsid w:val="006A0A57"/>
    <w:rsid w:val="006B1763"/>
    <w:rsid w:val="006B17A2"/>
    <w:rsid w:val="006B3BD4"/>
    <w:rsid w:val="006B5C20"/>
    <w:rsid w:val="006C10C6"/>
    <w:rsid w:val="006C372B"/>
    <w:rsid w:val="006D23E2"/>
    <w:rsid w:val="006D4BB3"/>
    <w:rsid w:val="006D5392"/>
    <w:rsid w:val="006D6B1D"/>
    <w:rsid w:val="006E0577"/>
    <w:rsid w:val="006E2F51"/>
    <w:rsid w:val="006E429D"/>
    <w:rsid w:val="006E7617"/>
    <w:rsid w:val="006F6210"/>
    <w:rsid w:val="007002AD"/>
    <w:rsid w:val="007063F0"/>
    <w:rsid w:val="007107E7"/>
    <w:rsid w:val="00713EC2"/>
    <w:rsid w:val="00717D60"/>
    <w:rsid w:val="00720148"/>
    <w:rsid w:val="00720E76"/>
    <w:rsid w:val="007210C0"/>
    <w:rsid w:val="00726B9F"/>
    <w:rsid w:val="00730E90"/>
    <w:rsid w:val="00731CD6"/>
    <w:rsid w:val="00732046"/>
    <w:rsid w:val="00733254"/>
    <w:rsid w:val="00733DFC"/>
    <w:rsid w:val="0073541C"/>
    <w:rsid w:val="007357B2"/>
    <w:rsid w:val="00735A72"/>
    <w:rsid w:val="007373CC"/>
    <w:rsid w:val="007414B8"/>
    <w:rsid w:val="00744F5B"/>
    <w:rsid w:val="0074594E"/>
    <w:rsid w:val="007462DE"/>
    <w:rsid w:val="00750BED"/>
    <w:rsid w:val="0075134A"/>
    <w:rsid w:val="0075602A"/>
    <w:rsid w:val="00756177"/>
    <w:rsid w:val="00761B7B"/>
    <w:rsid w:val="007621A5"/>
    <w:rsid w:val="00770392"/>
    <w:rsid w:val="00771C91"/>
    <w:rsid w:val="00773351"/>
    <w:rsid w:val="0078285E"/>
    <w:rsid w:val="007853FC"/>
    <w:rsid w:val="00787BBE"/>
    <w:rsid w:val="0079171C"/>
    <w:rsid w:val="00792A07"/>
    <w:rsid w:val="00792EDE"/>
    <w:rsid w:val="00796C9F"/>
    <w:rsid w:val="007A0738"/>
    <w:rsid w:val="007A320D"/>
    <w:rsid w:val="007A3819"/>
    <w:rsid w:val="007B7534"/>
    <w:rsid w:val="007B7CDD"/>
    <w:rsid w:val="007C15FB"/>
    <w:rsid w:val="007C35F3"/>
    <w:rsid w:val="007C48B4"/>
    <w:rsid w:val="007D11A2"/>
    <w:rsid w:val="007D15D8"/>
    <w:rsid w:val="007D225E"/>
    <w:rsid w:val="007D6CC4"/>
    <w:rsid w:val="007D6F51"/>
    <w:rsid w:val="007E0EAD"/>
    <w:rsid w:val="007E19E3"/>
    <w:rsid w:val="007E3A2F"/>
    <w:rsid w:val="007E5E35"/>
    <w:rsid w:val="007F2A1A"/>
    <w:rsid w:val="007F57EC"/>
    <w:rsid w:val="007F7AD0"/>
    <w:rsid w:val="00800988"/>
    <w:rsid w:val="00801CFE"/>
    <w:rsid w:val="008021F8"/>
    <w:rsid w:val="00802844"/>
    <w:rsid w:val="008036E1"/>
    <w:rsid w:val="008108B0"/>
    <w:rsid w:val="00810D99"/>
    <w:rsid w:val="0081187C"/>
    <w:rsid w:val="00817B43"/>
    <w:rsid w:val="008205E9"/>
    <w:rsid w:val="0083008A"/>
    <w:rsid w:val="00831A3E"/>
    <w:rsid w:val="00843C15"/>
    <w:rsid w:val="0084484E"/>
    <w:rsid w:val="00850FAD"/>
    <w:rsid w:val="008517CE"/>
    <w:rsid w:val="00853854"/>
    <w:rsid w:val="00854070"/>
    <w:rsid w:val="00856046"/>
    <w:rsid w:val="00862946"/>
    <w:rsid w:val="00866CF9"/>
    <w:rsid w:val="008677BA"/>
    <w:rsid w:val="00871A18"/>
    <w:rsid w:val="00872C4D"/>
    <w:rsid w:val="00872E2D"/>
    <w:rsid w:val="00880BFB"/>
    <w:rsid w:val="00894555"/>
    <w:rsid w:val="008A0700"/>
    <w:rsid w:val="008A2856"/>
    <w:rsid w:val="008A3B01"/>
    <w:rsid w:val="008A3CD3"/>
    <w:rsid w:val="008B09B8"/>
    <w:rsid w:val="008B17D0"/>
    <w:rsid w:val="008B3D65"/>
    <w:rsid w:val="008C2194"/>
    <w:rsid w:val="008C2C9B"/>
    <w:rsid w:val="008C2F07"/>
    <w:rsid w:val="008C5EC2"/>
    <w:rsid w:val="008C7739"/>
    <w:rsid w:val="008D1A20"/>
    <w:rsid w:val="008D27B7"/>
    <w:rsid w:val="008D5DD9"/>
    <w:rsid w:val="008D61ED"/>
    <w:rsid w:val="008D76B2"/>
    <w:rsid w:val="008D77ED"/>
    <w:rsid w:val="008E193A"/>
    <w:rsid w:val="008E5758"/>
    <w:rsid w:val="008E7495"/>
    <w:rsid w:val="008F0523"/>
    <w:rsid w:val="008F5F19"/>
    <w:rsid w:val="00906616"/>
    <w:rsid w:val="00907C1C"/>
    <w:rsid w:val="00912F38"/>
    <w:rsid w:val="0091704A"/>
    <w:rsid w:val="00925927"/>
    <w:rsid w:val="00927E1F"/>
    <w:rsid w:val="009302FF"/>
    <w:rsid w:val="009318A4"/>
    <w:rsid w:val="009329EA"/>
    <w:rsid w:val="00935E0C"/>
    <w:rsid w:val="00936177"/>
    <w:rsid w:val="009371A4"/>
    <w:rsid w:val="009416C3"/>
    <w:rsid w:val="00943380"/>
    <w:rsid w:val="00945728"/>
    <w:rsid w:val="0094573F"/>
    <w:rsid w:val="009473D6"/>
    <w:rsid w:val="00951560"/>
    <w:rsid w:val="00956EEB"/>
    <w:rsid w:val="00957A83"/>
    <w:rsid w:val="009639D7"/>
    <w:rsid w:val="009647B6"/>
    <w:rsid w:val="00966999"/>
    <w:rsid w:val="0097452F"/>
    <w:rsid w:val="00975AB5"/>
    <w:rsid w:val="00976535"/>
    <w:rsid w:val="00977493"/>
    <w:rsid w:val="009844F0"/>
    <w:rsid w:val="009845B4"/>
    <w:rsid w:val="00985CF8"/>
    <w:rsid w:val="00995852"/>
    <w:rsid w:val="00995D40"/>
    <w:rsid w:val="0099750A"/>
    <w:rsid w:val="009A0FDD"/>
    <w:rsid w:val="009A205A"/>
    <w:rsid w:val="009A317A"/>
    <w:rsid w:val="009B0793"/>
    <w:rsid w:val="009B2BD8"/>
    <w:rsid w:val="009B350C"/>
    <w:rsid w:val="009B6978"/>
    <w:rsid w:val="009B79E9"/>
    <w:rsid w:val="009C0A10"/>
    <w:rsid w:val="009C2EC8"/>
    <w:rsid w:val="009C5BF1"/>
    <w:rsid w:val="009C7F7B"/>
    <w:rsid w:val="009D2593"/>
    <w:rsid w:val="009D36F0"/>
    <w:rsid w:val="009D3DF2"/>
    <w:rsid w:val="009E4F07"/>
    <w:rsid w:val="009F2E3A"/>
    <w:rsid w:val="009F71A0"/>
    <w:rsid w:val="00A02B8A"/>
    <w:rsid w:val="00A06CB5"/>
    <w:rsid w:val="00A12801"/>
    <w:rsid w:val="00A12C9E"/>
    <w:rsid w:val="00A1739B"/>
    <w:rsid w:val="00A20905"/>
    <w:rsid w:val="00A21F87"/>
    <w:rsid w:val="00A225ED"/>
    <w:rsid w:val="00A265ED"/>
    <w:rsid w:val="00A31380"/>
    <w:rsid w:val="00A33D37"/>
    <w:rsid w:val="00A362B8"/>
    <w:rsid w:val="00A41649"/>
    <w:rsid w:val="00A5109D"/>
    <w:rsid w:val="00A51D7C"/>
    <w:rsid w:val="00A53F58"/>
    <w:rsid w:val="00A5561F"/>
    <w:rsid w:val="00A55C93"/>
    <w:rsid w:val="00A60AEE"/>
    <w:rsid w:val="00A62A79"/>
    <w:rsid w:val="00A67509"/>
    <w:rsid w:val="00A67C27"/>
    <w:rsid w:val="00A74413"/>
    <w:rsid w:val="00A74A7E"/>
    <w:rsid w:val="00A77140"/>
    <w:rsid w:val="00A8110A"/>
    <w:rsid w:val="00A922EA"/>
    <w:rsid w:val="00A92E1C"/>
    <w:rsid w:val="00A94651"/>
    <w:rsid w:val="00A95CA0"/>
    <w:rsid w:val="00A96929"/>
    <w:rsid w:val="00AA0AFA"/>
    <w:rsid w:val="00AA473D"/>
    <w:rsid w:val="00AA497A"/>
    <w:rsid w:val="00AA58E3"/>
    <w:rsid w:val="00AB00D3"/>
    <w:rsid w:val="00AC05E6"/>
    <w:rsid w:val="00AC0828"/>
    <w:rsid w:val="00AC4079"/>
    <w:rsid w:val="00AD0367"/>
    <w:rsid w:val="00AD0982"/>
    <w:rsid w:val="00AD11A1"/>
    <w:rsid w:val="00AD477A"/>
    <w:rsid w:val="00AD74C2"/>
    <w:rsid w:val="00AD779F"/>
    <w:rsid w:val="00AE31E2"/>
    <w:rsid w:val="00AF0D94"/>
    <w:rsid w:val="00AF52E5"/>
    <w:rsid w:val="00B01ECB"/>
    <w:rsid w:val="00B041E6"/>
    <w:rsid w:val="00B1599F"/>
    <w:rsid w:val="00B15D12"/>
    <w:rsid w:val="00B22A0E"/>
    <w:rsid w:val="00B22E8D"/>
    <w:rsid w:val="00B24286"/>
    <w:rsid w:val="00B34EBC"/>
    <w:rsid w:val="00B3589A"/>
    <w:rsid w:val="00B36515"/>
    <w:rsid w:val="00B37C8A"/>
    <w:rsid w:val="00B42F49"/>
    <w:rsid w:val="00B4695F"/>
    <w:rsid w:val="00B47276"/>
    <w:rsid w:val="00B50BDA"/>
    <w:rsid w:val="00B54230"/>
    <w:rsid w:val="00B55137"/>
    <w:rsid w:val="00B55ABD"/>
    <w:rsid w:val="00B57E12"/>
    <w:rsid w:val="00B62FAC"/>
    <w:rsid w:val="00B6325A"/>
    <w:rsid w:val="00B635CE"/>
    <w:rsid w:val="00B64818"/>
    <w:rsid w:val="00B6496B"/>
    <w:rsid w:val="00B64E4D"/>
    <w:rsid w:val="00B72B3B"/>
    <w:rsid w:val="00B7333D"/>
    <w:rsid w:val="00B81DBC"/>
    <w:rsid w:val="00B87536"/>
    <w:rsid w:val="00B878DC"/>
    <w:rsid w:val="00B91300"/>
    <w:rsid w:val="00B91961"/>
    <w:rsid w:val="00B943D7"/>
    <w:rsid w:val="00B95A35"/>
    <w:rsid w:val="00B96A0B"/>
    <w:rsid w:val="00B9705C"/>
    <w:rsid w:val="00BA44F8"/>
    <w:rsid w:val="00BA45BD"/>
    <w:rsid w:val="00BA5F31"/>
    <w:rsid w:val="00BA7127"/>
    <w:rsid w:val="00BA7351"/>
    <w:rsid w:val="00BB19FA"/>
    <w:rsid w:val="00BB22EB"/>
    <w:rsid w:val="00BB3E4F"/>
    <w:rsid w:val="00BB6DC3"/>
    <w:rsid w:val="00BB7E38"/>
    <w:rsid w:val="00BC324A"/>
    <w:rsid w:val="00BC32B4"/>
    <w:rsid w:val="00BC55F4"/>
    <w:rsid w:val="00BC6D00"/>
    <w:rsid w:val="00BC70AB"/>
    <w:rsid w:val="00BD280C"/>
    <w:rsid w:val="00BD5F96"/>
    <w:rsid w:val="00BE10AD"/>
    <w:rsid w:val="00BE5914"/>
    <w:rsid w:val="00BF0546"/>
    <w:rsid w:val="00BF19C8"/>
    <w:rsid w:val="00C002E8"/>
    <w:rsid w:val="00C04516"/>
    <w:rsid w:val="00C106C0"/>
    <w:rsid w:val="00C10E78"/>
    <w:rsid w:val="00C14348"/>
    <w:rsid w:val="00C144CF"/>
    <w:rsid w:val="00C16016"/>
    <w:rsid w:val="00C17ADE"/>
    <w:rsid w:val="00C2365E"/>
    <w:rsid w:val="00C24E49"/>
    <w:rsid w:val="00C24FAB"/>
    <w:rsid w:val="00C2724D"/>
    <w:rsid w:val="00C31700"/>
    <w:rsid w:val="00C333FB"/>
    <w:rsid w:val="00C35978"/>
    <w:rsid w:val="00C44573"/>
    <w:rsid w:val="00C454ED"/>
    <w:rsid w:val="00C45D02"/>
    <w:rsid w:val="00C47E77"/>
    <w:rsid w:val="00C54CD1"/>
    <w:rsid w:val="00C551A6"/>
    <w:rsid w:val="00C56F18"/>
    <w:rsid w:val="00C66E53"/>
    <w:rsid w:val="00C71C8A"/>
    <w:rsid w:val="00C71E4D"/>
    <w:rsid w:val="00C7271E"/>
    <w:rsid w:val="00C75346"/>
    <w:rsid w:val="00C75826"/>
    <w:rsid w:val="00C776B6"/>
    <w:rsid w:val="00C779F7"/>
    <w:rsid w:val="00C900B0"/>
    <w:rsid w:val="00C90F4F"/>
    <w:rsid w:val="00C91C8F"/>
    <w:rsid w:val="00C928F5"/>
    <w:rsid w:val="00C930B9"/>
    <w:rsid w:val="00C94C3F"/>
    <w:rsid w:val="00C96F02"/>
    <w:rsid w:val="00CA2EB9"/>
    <w:rsid w:val="00CA6AF5"/>
    <w:rsid w:val="00CB2024"/>
    <w:rsid w:val="00CC2230"/>
    <w:rsid w:val="00CC28D3"/>
    <w:rsid w:val="00CC75F7"/>
    <w:rsid w:val="00CC7B1D"/>
    <w:rsid w:val="00CD646D"/>
    <w:rsid w:val="00CE235E"/>
    <w:rsid w:val="00CE4BAD"/>
    <w:rsid w:val="00CE4DDF"/>
    <w:rsid w:val="00CE67CE"/>
    <w:rsid w:val="00CF09F2"/>
    <w:rsid w:val="00CF26DC"/>
    <w:rsid w:val="00CF696F"/>
    <w:rsid w:val="00D13462"/>
    <w:rsid w:val="00D16CCD"/>
    <w:rsid w:val="00D20000"/>
    <w:rsid w:val="00D2249D"/>
    <w:rsid w:val="00D22F90"/>
    <w:rsid w:val="00D24622"/>
    <w:rsid w:val="00D25EF5"/>
    <w:rsid w:val="00D34A3F"/>
    <w:rsid w:val="00D42EF9"/>
    <w:rsid w:val="00D42F55"/>
    <w:rsid w:val="00D42FAD"/>
    <w:rsid w:val="00D43437"/>
    <w:rsid w:val="00D564AB"/>
    <w:rsid w:val="00D57880"/>
    <w:rsid w:val="00D57F63"/>
    <w:rsid w:val="00D603DA"/>
    <w:rsid w:val="00D61B92"/>
    <w:rsid w:val="00D6322D"/>
    <w:rsid w:val="00D66166"/>
    <w:rsid w:val="00D731BA"/>
    <w:rsid w:val="00D7414D"/>
    <w:rsid w:val="00D76E58"/>
    <w:rsid w:val="00D828A4"/>
    <w:rsid w:val="00D83B18"/>
    <w:rsid w:val="00D86637"/>
    <w:rsid w:val="00D87EB8"/>
    <w:rsid w:val="00D91737"/>
    <w:rsid w:val="00D9260C"/>
    <w:rsid w:val="00D92AC4"/>
    <w:rsid w:val="00D97ADB"/>
    <w:rsid w:val="00DA1CF1"/>
    <w:rsid w:val="00DA6342"/>
    <w:rsid w:val="00DB34EC"/>
    <w:rsid w:val="00DC2650"/>
    <w:rsid w:val="00DC65C5"/>
    <w:rsid w:val="00DC66C3"/>
    <w:rsid w:val="00DC7E5E"/>
    <w:rsid w:val="00DD1C0E"/>
    <w:rsid w:val="00DD1DC1"/>
    <w:rsid w:val="00DD2714"/>
    <w:rsid w:val="00DD4746"/>
    <w:rsid w:val="00DE1609"/>
    <w:rsid w:val="00DE4EBD"/>
    <w:rsid w:val="00DE67BA"/>
    <w:rsid w:val="00DE6CB0"/>
    <w:rsid w:val="00DF1CF2"/>
    <w:rsid w:val="00DF27E8"/>
    <w:rsid w:val="00DF47A5"/>
    <w:rsid w:val="00DF6705"/>
    <w:rsid w:val="00DF6DE4"/>
    <w:rsid w:val="00E10C6D"/>
    <w:rsid w:val="00E1311B"/>
    <w:rsid w:val="00E16965"/>
    <w:rsid w:val="00E244C9"/>
    <w:rsid w:val="00E2478C"/>
    <w:rsid w:val="00E258FC"/>
    <w:rsid w:val="00E271FC"/>
    <w:rsid w:val="00E30263"/>
    <w:rsid w:val="00E32022"/>
    <w:rsid w:val="00E32115"/>
    <w:rsid w:val="00E34464"/>
    <w:rsid w:val="00E43DC6"/>
    <w:rsid w:val="00E44208"/>
    <w:rsid w:val="00E44A0B"/>
    <w:rsid w:val="00E478D1"/>
    <w:rsid w:val="00E52356"/>
    <w:rsid w:val="00E61721"/>
    <w:rsid w:val="00E6786E"/>
    <w:rsid w:val="00E70F93"/>
    <w:rsid w:val="00E71F2D"/>
    <w:rsid w:val="00E72294"/>
    <w:rsid w:val="00E727C4"/>
    <w:rsid w:val="00E73DA7"/>
    <w:rsid w:val="00E743CF"/>
    <w:rsid w:val="00E7466B"/>
    <w:rsid w:val="00E77444"/>
    <w:rsid w:val="00E830C6"/>
    <w:rsid w:val="00E86E99"/>
    <w:rsid w:val="00E86F84"/>
    <w:rsid w:val="00E9162D"/>
    <w:rsid w:val="00E9537D"/>
    <w:rsid w:val="00E969AC"/>
    <w:rsid w:val="00E97B72"/>
    <w:rsid w:val="00EA4CCB"/>
    <w:rsid w:val="00EA5366"/>
    <w:rsid w:val="00EA58FC"/>
    <w:rsid w:val="00EA61E3"/>
    <w:rsid w:val="00EB1227"/>
    <w:rsid w:val="00EB2DBF"/>
    <w:rsid w:val="00EB4E67"/>
    <w:rsid w:val="00EC09B2"/>
    <w:rsid w:val="00EC49D8"/>
    <w:rsid w:val="00EC5B32"/>
    <w:rsid w:val="00EC6BA9"/>
    <w:rsid w:val="00EC6CA8"/>
    <w:rsid w:val="00ED3A7B"/>
    <w:rsid w:val="00ED5428"/>
    <w:rsid w:val="00ED7CB1"/>
    <w:rsid w:val="00EE1637"/>
    <w:rsid w:val="00EE4AD9"/>
    <w:rsid w:val="00EE5E90"/>
    <w:rsid w:val="00EE678D"/>
    <w:rsid w:val="00EE7D47"/>
    <w:rsid w:val="00EF6815"/>
    <w:rsid w:val="00F022D3"/>
    <w:rsid w:val="00F0434F"/>
    <w:rsid w:val="00F12158"/>
    <w:rsid w:val="00F133D9"/>
    <w:rsid w:val="00F14B0A"/>
    <w:rsid w:val="00F1790B"/>
    <w:rsid w:val="00F17EC1"/>
    <w:rsid w:val="00F206E6"/>
    <w:rsid w:val="00F215CC"/>
    <w:rsid w:val="00F231DE"/>
    <w:rsid w:val="00F26B73"/>
    <w:rsid w:val="00F272DB"/>
    <w:rsid w:val="00F274BC"/>
    <w:rsid w:val="00F27E48"/>
    <w:rsid w:val="00F367CD"/>
    <w:rsid w:val="00F40E9B"/>
    <w:rsid w:val="00F4292B"/>
    <w:rsid w:val="00F44219"/>
    <w:rsid w:val="00F45C06"/>
    <w:rsid w:val="00F465EC"/>
    <w:rsid w:val="00F51FA8"/>
    <w:rsid w:val="00F5203A"/>
    <w:rsid w:val="00F551D6"/>
    <w:rsid w:val="00F55A72"/>
    <w:rsid w:val="00F57903"/>
    <w:rsid w:val="00F62D61"/>
    <w:rsid w:val="00F72F2D"/>
    <w:rsid w:val="00F73B3D"/>
    <w:rsid w:val="00F73BAC"/>
    <w:rsid w:val="00F7472C"/>
    <w:rsid w:val="00F752A1"/>
    <w:rsid w:val="00F75319"/>
    <w:rsid w:val="00F77A9A"/>
    <w:rsid w:val="00F77BC6"/>
    <w:rsid w:val="00F801DF"/>
    <w:rsid w:val="00F8247C"/>
    <w:rsid w:val="00F906DD"/>
    <w:rsid w:val="00F912DF"/>
    <w:rsid w:val="00F915CF"/>
    <w:rsid w:val="00F94AD2"/>
    <w:rsid w:val="00FA048F"/>
    <w:rsid w:val="00FA2DE4"/>
    <w:rsid w:val="00FA5654"/>
    <w:rsid w:val="00FB08F5"/>
    <w:rsid w:val="00FB61A8"/>
    <w:rsid w:val="00FB640D"/>
    <w:rsid w:val="00FB6AE4"/>
    <w:rsid w:val="00FD281A"/>
    <w:rsid w:val="00FE1E52"/>
    <w:rsid w:val="00FE39AA"/>
    <w:rsid w:val="00FE4B5F"/>
    <w:rsid w:val="00FF2324"/>
    <w:rsid w:val="00FF27FF"/>
    <w:rsid w:val="00FF3F81"/>
    <w:rsid w:val="00FF56D1"/>
    <w:rsid w:val="00FF585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CC067"/>
  <w15:docId w15:val="{16AB1C38-9C3E-4E7F-9C88-656C584B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204D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DE6C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/>
      <w:bCs/>
      <w:caps/>
      <w:spacing w:val="120"/>
      <w:sz w:val="36"/>
      <w:szCs w:val="20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/>
      <w:bCs/>
      <w:caps/>
      <w:spacing w:val="80"/>
      <w:sz w:val="32"/>
      <w:szCs w:val="20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i/>
      <w:szCs w:val="20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37C8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odsazen">
    <w:name w:val="Body Text Indent"/>
    <w:basedOn w:val="Normln"/>
    <w:link w:val="ZkladntextodsazenChar"/>
    <w:rsid w:val="00B37C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37C8A"/>
    <w:rPr>
      <w:sz w:val="24"/>
      <w:szCs w:val="24"/>
    </w:rPr>
  </w:style>
  <w:style w:type="paragraph" w:customStyle="1" w:styleId="Default">
    <w:name w:val="Default"/>
    <w:rsid w:val="00B37C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harCharCharCharCharCharCharCharCharCharCharChar0">
    <w:name w:val="Char Char Char Char Char Char Char Char Char Char Char Char"/>
    <w:basedOn w:val="Normln"/>
    <w:rsid w:val="00E6786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3E79E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E6CB0"/>
    <w:rPr>
      <w:b/>
      <w:bCs/>
      <w:sz w:val="36"/>
      <w:szCs w:val="36"/>
    </w:rPr>
  </w:style>
  <w:style w:type="character" w:styleId="Sledovanodkaz">
    <w:name w:val="FollowedHyperlink"/>
    <w:basedOn w:val="Standardnpsmoodstavce"/>
    <w:rsid w:val="007D225E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142362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DC2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C5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loosova\AppData\Local\Microsoft\Windows\INetCache\Content.Outlook\12E1RSL0\Hlavi&#269;kov&#253;%20pap&#237;r%20LB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CD73-C6E3-4D9E-9005-39D4AB44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LB.dot</Template>
  <TotalTime>2</TotalTime>
  <Pages>2</Pages>
  <Words>647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Ing. Jana Loosová Ph.D.</dc:creator>
  <cp:lastModifiedBy>Balašová Zuzana</cp:lastModifiedBy>
  <cp:revision>3</cp:revision>
  <cp:lastPrinted>2024-10-18T11:03:00Z</cp:lastPrinted>
  <dcterms:created xsi:type="dcterms:W3CDTF">2024-10-18T11:03:00Z</dcterms:created>
  <dcterms:modified xsi:type="dcterms:W3CDTF">2024-10-18T11:04:00Z</dcterms:modified>
</cp:coreProperties>
</file>