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418" w14:textId="32696E02" w:rsidR="00C73476" w:rsidRDefault="00C73476" w:rsidP="00460E7D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460E7D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>Liberci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 xml:space="preserve"> dne 14.února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44A82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585FA4FD" w14:textId="10C04E96" w:rsidR="00FC1113" w:rsidRDefault="00C73476" w:rsidP="00FC1113">
      <w:pPr>
        <w:spacing w:before="120" w:after="24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bookmarkStart w:id="0" w:name="_Hlk145053822"/>
      <w:bookmarkEnd w:id="0"/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348F3E18" w14:textId="40EF9270" w:rsidR="0090234D" w:rsidRPr="00001F3D" w:rsidRDefault="00F5405E" w:rsidP="0090234D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01F3D">
        <w:rPr>
          <w:rFonts w:ascii="Arial" w:hAnsi="Arial" w:cs="Arial"/>
          <w:b w:val="0"/>
          <w:sz w:val="22"/>
          <w:szCs w:val="22"/>
        </w:rPr>
        <w:t xml:space="preserve">Zjištění </w:t>
      </w:r>
      <w:r w:rsidR="007F3F9E" w:rsidRPr="00001F3D">
        <w:rPr>
          <w:rFonts w:ascii="Arial" w:hAnsi="Arial" w:cs="Arial"/>
          <w:b w:val="0"/>
          <w:sz w:val="22"/>
          <w:szCs w:val="22"/>
        </w:rPr>
        <w:t xml:space="preserve">hlukové </w:t>
      </w:r>
      <w:r w:rsidRPr="00001F3D">
        <w:rPr>
          <w:rFonts w:ascii="Arial" w:hAnsi="Arial" w:cs="Arial"/>
          <w:b w:val="0"/>
          <w:sz w:val="22"/>
          <w:szCs w:val="22"/>
        </w:rPr>
        <w:t xml:space="preserve">zátěže z dopravy </w:t>
      </w:r>
      <w:r w:rsidR="007F3F9E" w:rsidRPr="00001F3D">
        <w:rPr>
          <w:rFonts w:ascii="Arial" w:hAnsi="Arial" w:cs="Arial"/>
          <w:b w:val="0"/>
          <w:sz w:val="22"/>
          <w:szCs w:val="22"/>
        </w:rPr>
        <w:t xml:space="preserve">na komunikaci II/283 </w:t>
      </w:r>
      <w:r w:rsidRPr="00001F3D">
        <w:rPr>
          <w:rFonts w:ascii="Arial" w:hAnsi="Arial" w:cs="Arial"/>
          <w:b w:val="0"/>
          <w:sz w:val="22"/>
          <w:szCs w:val="22"/>
        </w:rPr>
        <w:t>v ulici 5. května v Turnově</w:t>
      </w:r>
    </w:p>
    <w:p w14:paraId="38F47764" w14:textId="14E27D94" w:rsidR="0090234D" w:rsidRPr="007B73AD" w:rsidRDefault="00F108DA" w:rsidP="00F5405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B30FD9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1CC7C2" wp14:editId="4965D34C">
            <wp:simplePos x="0" y="0"/>
            <wp:positionH relativeFrom="page">
              <wp:posOffset>4962525</wp:posOffset>
            </wp:positionH>
            <wp:positionV relativeFrom="paragraph">
              <wp:posOffset>80645</wp:posOffset>
            </wp:positionV>
            <wp:extent cx="2185670" cy="3152140"/>
            <wp:effectExtent l="0" t="0" r="5080" b="0"/>
            <wp:wrapTight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8" b="3908"/>
                    <a:stretch/>
                  </pic:blipFill>
                  <pic:spPr bwMode="auto">
                    <a:xfrm>
                      <a:off x="0" y="0"/>
                      <a:ext cx="2185670" cy="315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>e dnech 1</w:t>
      </w:r>
      <w:r w:rsidR="0010744B" w:rsidRPr="007B73AD">
        <w:rPr>
          <w:rFonts w:ascii="Arial" w:hAnsi="Arial" w:cs="Arial"/>
          <w:b w:val="0"/>
          <w:smallCaps w:val="0"/>
          <w:sz w:val="22"/>
          <w:szCs w:val="22"/>
        </w:rPr>
        <w:t>6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 xml:space="preserve">. - </w:t>
      </w:r>
      <w:r w:rsidR="0010744B" w:rsidRPr="007B73AD">
        <w:rPr>
          <w:rFonts w:ascii="Arial" w:hAnsi="Arial" w:cs="Arial"/>
          <w:b w:val="0"/>
          <w:smallCaps w:val="0"/>
          <w:sz w:val="22"/>
          <w:szCs w:val="22"/>
        </w:rPr>
        <w:t>19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>. 10. 202</w:t>
      </w:r>
      <w:r w:rsidR="0010744B" w:rsidRPr="007B73AD">
        <w:rPr>
          <w:rFonts w:ascii="Arial" w:hAnsi="Arial" w:cs="Arial"/>
          <w:b w:val="0"/>
          <w:smallCaps w:val="0"/>
          <w:sz w:val="22"/>
          <w:szCs w:val="22"/>
        </w:rPr>
        <w:t>3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>probíhalo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 ve městě Turnov</w:t>
      </w:r>
      <w:r w:rsidR="00FB3504" w:rsidRPr="007B73A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>měření znečištění venkovního ovzduší</w:t>
      </w:r>
      <w:r w:rsidR="007B73AD" w:rsidRPr="007B73AD">
        <w:rPr>
          <w:rFonts w:ascii="Arial" w:hAnsi="Arial" w:cs="Arial"/>
          <w:b w:val="0"/>
          <w:smallCaps w:val="0"/>
          <w:sz w:val="22"/>
          <w:szCs w:val="22"/>
        </w:rPr>
        <w:t xml:space="preserve"> v rámci </w:t>
      </w:r>
      <w:r w:rsidR="00ED20A2" w:rsidRPr="0043293E">
        <w:rPr>
          <w:rFonts w:ascii="Arial" w:hAnsi="Arial" w:cs="Arial"/>
          <w:b w:val="0"/>
          <w:smallCaps w:val="0"/>
          <w:sz w:val="22"/>
          <w:szCs w:val="22"/>
        </w:rPr>
        <w:t>vyt</w:t>
      </w:r>
      <w:r w:rsidR="009E12AB" w:rsidRPr="0043293E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ED20A2" w:rsidRPr="0043293E">
        <w:rPr>
          <w:rFonts w:ascii="Arial" w:hAnsi="Arial" w:cs="Arial"/>
          <w:b w:val="0"/>
          <w:smallCaps w:val="0"/>
          <w:sz w:val="22"/>
          <w:szCs w:val="22"/>
        </w:rPr>
        <w:t>povaných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7B73AD" w:rsidRPr="007B73AD">
        <w:rPr>
          <w:rFonts w:ascii="Arial" w:hAnsi="Arial" w:cs="Arial"/>
          <w:b w:val="0"/>
          <w:smallCaps w:val="0"/>
          <w:sz w:val="22"/>
          <w:szCs w:val="22"/>
        </w:rPr>
        <w:t>měst Libereckého kraje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 xml:space="preserve">. Jeho cílem 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>bylo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 xml:space="preserve"> zpřesnit existující odhady úrovně zátěže 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místního 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>obyvatelstva a aktualizovat znalosti o vlivu existujících zdrojů znečištění ovzduší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 na zdejší populaci</w:t>
      </w:r>
      <w:r w:rsidR="0090234D" w:rsidRPr="007B73AD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>Získaná data jsou ve fázi zpracování a budou k dispozici po prvním čtvrtletí roku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 2024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7A33A56B" w14:textId="4ACF745E" w:rsidR="006644D9" w:rsidRDefault="0090234D" w:rsidP="00EB7DE0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5405E">
        <w:rPr>
          <w:rFonts w:ascii="Arial" w:hAnsi="Arial" w:cs="Arial"/>
          <w:b w:val="0"/>
          <w:smallCaps w:val="0"/>
          <w:sz w:val="22"/>
          <w:szCs w:val="22"/>
        </w:rPr>
        <w:t xml:space="preserve">Zároveň s měřením ovzduší </w:t>
      </w:r>
      <w:r w:rsidR="00FB42E4">
        <w:rPr>
          <w:rFonts w:ascii="Arial" w:hAnsi="Arial" w:cs="Arial"/>
          <w:b w:val="0"/>
          <w:smallCaps w:val="0"/>
          <w:sz w:val="22"/>
          <w:szCs w:val="22"/>
        </w:rPr>
        <w:t xml:space="preserve">provedla KHS LK měření hluku </w:t>
      </w:r>
      <w:r w:rsidR="00F5405E" w:rsidRPr="00F5405E">
        <w:rPr>
          <w:rFonts w:ascii="Arial" w:hAnsi="Arial" w:cs="Arial"/>
          <w:b w:val="0"/>
          <w:smallCaps w:val="0"/>
          <w:sz w:val="22"/>
          <w:szCs w:val="22"/>
        </w:rPr>
        <w:t>za</w:t>
      </w:r>
      <w:r w:rsidRPr="00F5405E">
        <w:rPr>
          <w:rFonts w:ascii="Arial" w:hAnsi="Arial" w:cs="Arial"/>
          <w:b w:val="0"/>
          <w:smallCaps w:val="0"/>
          <w:sz w:val="22"/>
          <w:szCs w:val="22"/>
        </w:rPr>
        <w:t xml:space="preserve"> účelem zjištění zátěže z dopravy </w:t>
      </w:r>
      <w:r w:rsidR="00FB42E4">
        <w:rPr>
          <w:rFonts w:ascii="Arial" w:hAnsi="Arial" w:cs="Arial"/>
          <w:b w:val="0"/>
          <w:smallCaps w:val="0"/>
          <w:sz w:val="22"/>
          <w:szCs w:val="22"/>
        </w:rPr>
        <w:t>n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a komunikaci II/283 </w:t>
      </w:r>
      <w:r w:rsidRPr="00F5405E">
        <w:rPr>
          <w:rFonts w:ascii="Arial" w:hAnsi="Arial" w:cs="Arial"/>
          <w:b w:val="0"/>
          <w:smallCaps w:val="0"/>
          <w:sz w:val="22"/>
          <w:szCs w:val="22"/>
        </w:rPr>
        <w:t>v </w:t>
      </w:r>
      <w:r w:rsidR="00F5405E" w:rsidRPr="00F5405E">
        <w:rPr>
          <w:rFonts w:ascii="Arial" w:hAnsi="Arial" w:cs="Arial"/>
          <w:b w:val="0"/>
          <w:smallCaps w:val="0"/>
          <w:sz w:val="22"/>
          <w:szCs w:val="22"/>
        </w:rPr>
        <w:t>ulici 5.</w:t>
      </w:r>
      <w:r w:rsidR="0067249C" w:rsidRPr="00F5405E">
        <w:rPr>
          <w:rFonts w:ascii="Arial" w:hAnsi="Arial" w:cs="Arial"/>
          <w:b w:val="0"/>
          <w:smallCaps w:val="0"/>
          <w:sz w:val="22"/>
          <w:szCs w:val="22"/>
        </w:rPr>
        <w:t xml:space="preserve"> května</w:t>
      </w:r>
      <w:r w:rsidR="00F5405E" w:rsidRPr="00F5405E">
        <w:rPr>
          <w:rFonts w:ascii="Arial" w:hAnsi="Arial" w:cs="Arial"/>
          <w:b w:val="0"/>
          <w:smallCaps w:val="0"/>
          <w:sz w:val="22"/>
          <w:szCs w:val="22"/>
        </w:rPr>
        <w:t xml:space="preserve"> v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F5405E" w:rsidRPr="00F5405E">
        <w:rPr>
          <w:rFonts w:ascii="Arial" w:hAnsi="Arial" w:cs="Arial"/>
          <w:b w:val="0"/>
          <w:smallCaps w:val="0"/>
          <w:sz w:val="22"/>
          <w:szCs w:val="22"/>
        </w:rPr>
        <w:t>Turnově</w:t>
      </w:r>
      <w:r w:rsidR="00F5405E">
        <w:rPr>
          <w:rFonts w:ascii="Arial" w:hAnsi="Arial" w:cs="Arial"/>
          <w:b w:val="0"/>
          <w:smallCaps w:val="0"/>
          <w:sz w:val="22"/>
          <w:szCs w:val="22"/>
        </w:rPr>
        <w:t>. Místo k měření bylo zvoleno s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 cílem zmapovat dopravní zátěž v centru města a zároveň vytvořit doplňující data pro hodnoceni zátěže znečištění ovzduší v této lokalitě, kde zároveň </w:t>
      </w:r>
      <w:r w:rsidR="008E399E">
        <w:rPr>
          <w:rFonts w:ascii="Arial" w:hAnsi="Arial" w:cs="Arial"/>
          <w:b w:val="0"/>
          <w:smallCaps w:val="0"/>
          <w:sz w:val="22"/>
          <w:szCs w:val="22"/>
        </w:rPr>
        <w:t xml:space="preserve">na náměstí Českého ráje probíhalo i měření ovzduší. </w:t>
      </w:r>
      <w:r w:rsidR="007F3F9E">
        <w:rPr>
          <w:rFonts w:ascii="Arial" w:hAnsi="Arial" w:cs="Arial"/>
          <w:b w:val="0"/>
          <w:smallCaps w:val="0"/>
          <w:sz w:val="22"/>
          <w:szCs w:val="22"/>
        </w:rPr>
        <w:t xml:space="preserve">  </w:t>
      </w:r>
    </w:p>
    <w:p w14:paraId="07233C42" w14:textId="3E3A334E" w:rsidR="005C2C7F" w:rsidRDefault="00F108DA" w:rsidP="006644D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Měření hluku probíhalo 24 hodin včetně sčítání veškeré dopravy</w:t>
      </w:r>
      <w:r w:rsidR="008E399E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na sledované komunikaci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Měření automobilové dopravy je </w:t>
      </w:r>
      <w:r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standardně 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realizováno v tzv. chráněném venkovním prostoru stavby</w:t>
      </w:r>
      <w:r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V tomto 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 případě </w:t>
      </w:r>
      <w:r w:rsidR="008E399E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2</w:t>
      </w:r>
      <w:r w:rsidR="00B30F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8E399E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m před fasádou</w:t>
      </w:r>
      <w:r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, </w:t>
      </w:r>
      <w:r w:rsidR="008E399E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před oknem obytném místnosti ve 2</w:t>
      </w:r>
      <w:r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nadzemním podlaží 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rodinného domu </w:t>
      </w:r>
      <w:r w:rsidR="00ED20A2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v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ulici 5. května. Institut chráněného venkovního prostoru stav</w:t>
      </w:r>
      <w:r w:rsidR="008E399E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by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byl zaveden jako technický nástroj k posouzení míry expozice chráněného objektu vzhledem k regulaci hluku pronikajícího dovnitř</w:t>
      </w:r>
      <w:r w:rsidR="00260D9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, tj.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do místností, které </w:t>
      </w:r>
      <w:r w:rsidR="008E399E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jsou obytné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a kde se může škodlivý účinek</w:t>
      </w:r>
      <w:r w:rsidR="00260D9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hluku</w:t>
      </w:r>
      <w:r w:rsidR="006644D9"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projevit</w:t>
      </w:r>
      <w:r w:rsidRPr="004672DB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Pr="004672DB">
        <w:rPr>
          <w:rFonts w:ascii="Arial" w:hAnsi="Arial" w:cs="Arial"/>
          <w:b w:val="0"/>
          <w:smallCaps w:val="0"/>
          <w:sz w:val="22"/>
          <w:szCs w:val="22"/>
        </w:rPr>
        <w:t xml:space="preserve"> vysvětluje Ing. Jarmila Petříčková, ředitelka odboru hygieny obecné a komunální KHS LK</w:t>
      </w:r>
      <w:r w:rsidR="006644D9" w:rsidRPr="004672DB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76104BF5" w14:textId="13B027B2" w:rsidR="00260D99" w:rsidRDefault="005C2C7F" w:rsidP="006644D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Komunikace</w:t>
      </w:r>
      <w:r w:rsidR="008E399E">
        <w:rPr>
          <w:rFonts w:ascii="Arial" w:hAnsi="Arial" w:cs="Arial"/>
          <w:b w:val="0"/>
          <w:smallCaps w:val="0"/>
          <w:sz w:val="22"/>
          <w:szCs w:val="22"/>
        </w:rPr>
        <w:t xml:space="preserve"> II/283 v ul</w:t>
      </w:r>
      <w:r w:rsidR="0070248B">
        <w:rPr>
          <w:rFonts w:ascii="Arial" w:hAnsi="Arial" w:cs="Arial"/>
          <w:b w:val="0"/>
          <w:smallCaps w:val="0"/>
          <w:sz w:val="22"/>
          <w:szCs w:val="22"/>
        </w:rPr>
        <w:t xml:space="preserve">ici </w:t>
      </w:r>
      <w:r w:rsidR="008E399E">
        <w:rPr>
          <w:rFonts w:ascii="Arial" w:hAnsi="Arial" w:cs="Arial"/>
          <w:b w:val="0"/>
          <w:smallCaps w:val="0"/>
          <w:sz w:val="22"/>
          <w:szCs w:val="22"/>
        </w:rPr>
        <w:t>5.</w:t>
      </w:r>
      <w:r w:rsidR="0043293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8E399E">
        <w:rPr>
          <w:rFonts w:ascii="Arial" w:hAnsi="Arial" w:cs="Arial"/>
          <w:b w:val="0"/>
          <w:smallCaps w:val="0"/>
          <w:sz w:val="22"/>
          <w:szCs w:val="22"/>
        </w:rPr>
        <w:t>května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 je obousměrná s maximální povolenou rychlostí 50 km/hod. Měřením rychlosti dopravních </w:t>
      </w:r>
      <w:r>
        <w:rPr>
          <w:rFonts w:ascii="Arial" w:hAnsi="Arial" w:cs="Arial"/>
          <w:b w:val="0"/>
          <w:smallCaps w:val="0"/>
          <w:sz w:val="22"/>
          <w:szCs w:val="22"/>
        </w:rPr>
        <w:t>proudů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 v místě měření byl</w:t>
      </w:r>
      <w:r w:rsidR="00ED20A2">
        <w:rPr>
          <w:rFonts w:ascii="Arial" w:hAnsi="Arial" w:cs="Arial"/>
          <w:b w:val="0"/>
          <w:smallCaps w:val="0"/>
          <w:sz w:val="22"/>
          <w:szCs w:val="22"/>
        </w:rPr>
        <w:t>a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 v obou směrech zjištěna rychlost dopravních proudů </w:t>
      </w:r>
      <w:r w:rsidR="008E399E">
        <w:rPr>
          <w:rFonts w:ascii="Arial" w:hAnsi="Arial" w:cs="Arial"/>
          <w:b w:val="0"/>
          <w:smallCaps w:val="0"/>
          <w:sz w:val="22"/>
          <w:szCs w:val="22"/>
        </w:rPr>
        <w:t>od</w:t>
      </w:r>
      <w:r w:rsidR="009D7C39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>22</w:t>
      </w:r>
      <w:r w:rsidR="008E399E">
        <w:rPr>
          <w:rFonts w:ascii="Arial" w:hAnsi="Arial" w:cs="Arial"/>
          <w:b w:val="0"/>
          <w:smallCaps w:val="0"/>
          <w:sz w:val="22"/>
          <w:szCs w:val="22"/>
        </w:rPr>
        <w:t xml:space="preserve"> do 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48 km/hod. Povrch vozovky má sklon </w:t>
      </w:r>
      <w:r>
        <w:rPr>
          <w:rFonts w:ascii="Arial" w:hAnsi="Arial" w:cs="Arial"/>
          <w:b w:val="0"/>
          <w:smallCaps w:val="0"/>
          <w:sz w:val="22"/>
          <w:szCs w:val="22"/>
        </w:rPr>
        <w:t>4 %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 a asfalt</w:t>
      </w:r>
      <w:r w:rsidR="008E399E">
        <w:rPr>
          <w:rFonts w:ascii="Arial" w:hAnsi="Arial" w:cs="Arial"/>
          <w:b w:val="0"/>
          <w:smallCaps w:val="0"/>
          <w:sz w:val="22"/>
          <w:szCs w:val="22"/>
        </w:rPr>
        <w:t>ový povrch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 zde navazuje na dlažební kostk</w:t>
      </w:r>
      <w:r w:rsidR="00EE5310">
        <w:rPr>
          <w:rFonts w:ascii="Arial" w:hAnsi="Arial" w:cs="Arial"/>
          <w:b w:val="0"/>
          <w:smallCaps w:val="0"/>
          <w:sz w:val="22"/>
          <w:szCs w:val="22"/>
        </w:rPr>
        <w:t xml:space="preserve">y. Pro hluk z dopravy na pozemních komunikacích je hygienický limit stanoven pro celou denní dobu </w:t>
      </w:r>
      <w:r w:rsidR="0043293E">
        <w:rPr>
          <w:rFonts w:ascii="Arial" w:hAnsi="Arial" w:cs="Arial"/>
          <w:b w:val="0"/>
          <w:smallCaps w:val="0"/>
          <w:sz w:val="22"/>
          <w:szCs w:val="22"/>
        </w:rPr>
        <w:t>od 6:00 do</w:t>
      </w:r>
      <w:r w:rsidR="009D7C39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9E12AB">
        <w:rPr>
          <w:rFonts w:ascii="Arial" w:hAnsi="Arial" w:cs="Arial"/>
          <w:b w:val="0"/>
          <w:smallCaps w:val="0"/>
          <w:sz w:val="22"/>
          <w:szCs w:val="22"/>
        </w:rPr>
        <w:t>22</w:t>
      </w:r>
      <w:r w:rsidR="0043293E">
        <w:rPr>
          <w:rFonts w:ascii="Arial" w:hAnsi="Arial" w:cs="Arial"/>
          <w:b w:val="0"/>
          <w:smallCaps w:val="0"/>
          <w:sz w:val="22"/>
          <w:szCs w:val="22"/>
        </w:rPr>
        <w:t>:00</w:t>
      </w:r>
      <w:r w:rsidR="00EE5310">
        <w:rPr>
          <w:rFonts w:ascii="Arial" w:hAnsi="Arial" w:cs="Arial"/>
          <w:b w:val="0"/>
          <w:smallCaps w:val="0"/>
          <w:sz w:val="22"/>
          <w:szCs w:val="22"/>
        </w:rPr>
        <w:t xml:space="preserve"> hod</w:t>
      </w:r>
      <w:r w:rsidR="003D326A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EE5310">
        <w:rPr>
          <w:rFonts w:ascii="Arial" w:hAnsi="Arial" w:cs="Arial"/>
          <w:b w:val="0"/>
          <w:smallCaps w:val="0"/>
          <w:sz w:val="22"/>
          <w:szCs w:val="22"/>
        </w:rPr>
        <w:t xml:space="preserve"> a pro celou noční dobu </w:t>
      </w:r>
      <w:r w:rsidR="0043293E">
        <w:rPr>
          <w:rFonts w:ascii="Arial" w:hAnsi="Arial" w:cs="Arial"/>
          <w:b w:val="0"/>
          <w:smallCaps w:val="0"/>
          <w:sz w:val="22"/>
          <w:szCs w:val="22"/>
        </w:rPr>
        <w:t xml:space="preserve">od </w:t>
      </w:r>
      <w:r w:rsidR="009E12AB">
        <w:rPr>
          <w:rFonts w:ascii="Arial" w:hAnsi="Arial" w:cs="Arial"/>
          <w:b w:val="0"/>
          <w:smallCaps w:val="0"/>
          <w:sz w:val="22"/>
          <w:szCs w:val="22"/>
        </w:rPr>
        <w:t>22</w:t>
      </w:r>
      <w:r w:rsidR="0043293E">
        <w:rPr>
          <w:rFonts w:ascii="Arial" w:hAnsi="Arial" w:cs="Arial"/>
          <w:b w:val="0"/>
          <w:smallCaps w:val="0"/>
          <w:sz w:val="22"/>
          <w:szCs w:val="22"/>
        </w:rPr>
        <w:t xml:space="preserve">:00 do </w:t>
      </w:r>
      <w:r w:rsidR="009E12AB">
        <w:rPr>
          <w:rFonts w:ascii="Arial" w:hAnsi="Arial" w:cs="Arial"/>
          <w:b w:val="0"/>
          <w:smallCaps w:val="0"/>
          <w:sz w:val="22"/>
          <w:szCs w:val="22"/>
        </w:rPr>
        <w:t>6</w:t>
      </w:r>
      <w:r w:rsidR="0043293E">
        <w:rPr>
          <w:rFonts w:ascii="Arial" w:hAnsi="Arial" w:cs="Arial"/>
          <w:b w:val="0"/>
          <w:smallCaps w:val="0"/>
          <w:sz w:val="22"/>
          <w:szCs w:val="22"/>
        </w:rPr>
        <w:t>:00</w:t>
      </w:r>
      <w:r w:rsidR="00EE5310">
        <w:rPr>
          <w:rFonts w:ascii="Arial" w:hAnsi="Arial" w:cs="Arial"/>
          <w:b w:val="0"/>
          <w:smallCaps w:val="0"/>
          <w:sz w:val="22"/>
          <w:szCs w:val="22"/>
        </w:rPr>
        <w:t xml:space="preserve"> hod. </w:t>
      </w:r>
      <w:r w:rsidR="00893863">
        <w:rPr>
          <w:rFonts w:ascii="Arial" w:hAnsi="Arial" w:cs="Arial"/>
          <w:b w:val="0"/>
          <w:smallCaps w:val="0"/>
          <w:sz w:val="22"/>
          <w:szCs w:val="22"/>
        </w:rPr>
        <w:t xml:space="preserve">Šestnácti a osmihodinová ekvivalentní hladina akustického tlaku pro denní a noční dobu je vypočítána z naměřených hodnot a po odečtení nejistoty měření a korekce na dopad je porovnána s hygienickým limitem. </w:t>
      </w:r>
      <w:r w:rsidR="00260D99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49F87B7A" w14:textId="6EEFD0C3" w:rsidR="006644D9" w:rsidRDefault="00260D99" w:rsidP="006644D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Ze sčítání dopravy vyplynula největší dopravní 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>špička ráno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mezi 7:00 </w:t>
      </w:r>
      <w:r w:rsidR="007B6480">
        <w:rPr>
          <w:rFonts w:ascii="Arial" w:hAnsi="Arial" w:cs="Arial"/>
          <w:b w:val="0"/>
          <w:smallCaps w:val="0"/>
          <w:sz w:val="22"/>
          <w:szCs w:val="22"/>
        </w:rPr>
        <w:t xml:space="preserve">až </w:t>
      </w:r>
      <w:r>
        <w:rPr>
          <w:rFonts w:ascii="Arial" w:hAnsi="Arial" w:cs="Arial"/>
          <w:b w:val="0"/>
          <w:smallCaps w:val="0"/>
          <w:sz w:val="22"/>
          <w:szCs w:val="22"/>
        </w:rPr>
        <w:t>8:00 hod</w:t>
      </w:r>
      <w:r w:rsidR="003D326A">
        <w:rPr>
          <w:rFonts w:ascii="Arial" w:hAnsi="Arial" w:cs="Arial"/>
          <w:b w:val="0"/>
          <w:smallCaps w:val="0"/>
          <w:sz w:val="22"/>
          <w:szCs w:val="22"/>
        </w:rPr>
        <w:t>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a odpoledne od</w:t>
      </w:r>
      <w:r w:rsidR="009D7C39">
        <w:rPr>
          <w:rFonts w:ascii="Arial" w:hAnsi="Arial" w:cs="Arial"/>
          <w:b w:val="0"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smallCaps w:val="0"/>
          <w:sz w:val="22"/>
          <w:szCs w:val="22"/>
        </w:rPr>
        <w:t>14:00 do 17:00 hod. V noční době b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>y</w:t>
      </w:r>
      <w:r>
        <w:rPr>
          <w:rFonts w:ascii="Arial" w:hAnsi="Arial" w:cs="Arial"/>
          <w:b w:val="0"/>
          <w:smallCaps w:val="0"/>
          <w:sz w:val="22"/>
          <w:szCs w:val="22"/>
        </w:rPr>
        <w:t>l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>a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>doprava vyšší od 5:00 do 6:00 hod.</w:t>
      </w:r>
      <w:r w:rsidR="006644D9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70F3CD47" w14:textId="7D49BFD3" w:rsidR="00B1246B" w:rsidRDefault="00FB42E4" w:rsidP="00F5405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„KHS LK v roce 2022 vydala pro</w:t>
      </w:r>
      <w:r w:rsidR="00893863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komunikaci II/283 v úseku ulice 5. května v Turnově </w:t>
      </w:r>
      <w:r w:rsidR="00360B66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časově omezen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é</w:t>
      </w:r>
      <w:r w:rsidR="00360B66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povolení </w:t>
      </w:r>
      <w:r w:rsidR="001E79AC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provozování nadlimitního zdroje hluku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, které povoluje pro</w:t>
      </w:r>
      <w:r w:rsidR="001E79AC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noční dobu hygienický limit 63 dB. 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Vyhodnocením </w:t>
      </w:r>
      <w:r w:rsidR="001E79AC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výsledků 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uvedeného </w:t>
      </w:r>
      <w:r w:rsidR="001E79AC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měření hluku z dopravy 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jsme zjistili </w:t>
      </w:r>
      <w:r w:rsidR="005C2C7F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překročení</w:t>
      </w:r>
      <w:r w:rsidR="001E79AC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tohoto </w:t>
      </w:r>
      <w:r w:rsidR="005C2C7F"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hygienického limitu o 1 dB</w:t>
      </w:r>
      <w:r w:rsidR="00F108DA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S provozovatelem </w:t>
      </w:r>
      <w:r w:rsidR="005F73B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proto </w:t>
      </w:r>
      <w:r w:rsidR="00F108DA">
        <w:rPr>
          <w:rFonts w:ascii="Arial" w:hAnsi="Arial" w:cs="Arial"/>
          <w:b w:val="0"/>
          <w:i/>
          <w:iCs/>
          <w:smallCaps w:val="0"/>
          <w:sz w:val="22"/>
          <w:szCs w:val="22"/>
        </w:rPr>
        <w:t>povedeme správní řízení</w:t>
      </w:r>
      <w:r w:rsidRP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dodává Petříčková</w:t>
      </w:r>
      <w:r w:rsidR="001E79AC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2BE96FC5" w14:textId="77777777" w:rsidR="009E12AB" w:rsidRDefault="00E7246F" w:rsidP="00F5405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K řešení</w:t>
      </w:r>
      <w:r w:rsidR="001E79AC">
        <w:rPr>
          <w:rFonts w:ascii="Arial" w:hAnsi="Arial" w:cs="Arial"/>
          <w:b w:val="0"/>
          <w:smallCaps w:val="0"/>
          <w:sz w:val="22"/>
          <w:szCs w:val="22"/>
        </w:rPr>
        <w:t xml:space="preserve"> akustické zátěže v posuzované lokalitě navrhla 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>Krajská správa silnic Libereckého kraje realizaci výměn</w:t>
      </w:r>
      <w:r w:rsidR="001E79AC">
        <w:rPr>
          <w:rFonts w:ascii="Arial" w:hAnsi="Arial" w:cs="Arial"/>
          <w:b w:val="0"/>
          <w:smallCaps w:val="0"/>
          <w:sz w:val="22"/>
          <w:szCs w:val="22"/>
        </w:rPr>
        <w:t xml:space="preserve">u 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 xml:space="preserve">povrchu, kdy </w:t>
      </w:r>
      <w:r w:rsidR="001E79AC">
        <w:rPr>
          <w:rFonts w:ascii="Arial" w:hAnsi="Arial" w:cs="Arial"/>
          <w:b w:val="0"/>
          <w:smallCaps w:val="0"/>
          <w:sz w:val="22"/>
          <w:szCs w:val="22"/>
        </w:rPr>
        <w:t xml:space="preserve">budou </w:t>
      </w:r>
      <w:r w:rsidR="005C2C7F">
        <w:rPr>
          <w:rFonts w:ascii="Arial" w:hAnsi="Arial" w:cs="Arial"/>
          <w:b w:val="0"/>
          <w:smallCaps w:val="0"/>
          <w:sz w:val="22"/>
          <w:szCs w:val="22"/>
        </w:rPr>
        <w:t xml:space="preserve">žulové kostky zaměněny za asfaltový povrch, který by měl zajistit snížení hluku až o 4,8 dB. </w:t>
      </w:r>
      <w:bookmarkStart w:id="1" w:name="_Hlk158641210"/>
      <w:r w:rsidR="001B2B50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35DB8C0D" w14:textId="69F63AC4" w:rsidR="009E12AB" w:rsidRPr="00333E8B" w:rsidRDefault="00E7246F" w:rsidP="00F5405E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333E8B">
        <w:rPr>
          <w:rFonts w:ascii="Arial" w:hAnsi="Arial" w:cs="Arial"/>
          <w:b w:val="0"/>
          <w:smallCaps w:val="0"/>
          <w:sz w:val="22"/>
          <w:szCs w:val="22"/>
        </w:rPr>
        <w:t>„</w:t>
      </w:r>
      <w:r w:rsidRPr="00333E8B">
        <w:rPr>
          <w:rFonts w:ascii="Arial" w:hAnsi="Arial" w:cs="Arial"/>
          <w:b w:val="0"/>
          <w:i/>
          <w:iCs/>
          <w:smallCaps w:val="0"/>
          <w:sz w:val="22"/>
          <w:szCs w:val="22"/>
        </w:rPr>
        <w:t>Realizace nápravného opatření již byla</w:t>
      </w:r>
      <w:r w:rsidR="001E79AC" w:rsidRPr="00333E8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schválena radou Libereckého kraje</w:t>
      </w:r>
      <w:r w:rsidR="00B1246B" w:rsidRPr="00333E8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Zároveň byla vypsána soutěž na dodavatele stavby, která stále probíhá. </w:t>
      </w:r>
      <w:r w:rsidRPr="00333E8B">
        <w:rPr>
          <w:rFonts w:ascii="Arial" w:hAnsi="Arial" w:cs="Arial"/>
          <w:b w:val="0"/>
          <w:i/>
          <w:iCs/>
          <w:smallCaps w:val="0"/>
          <w:sz w:val="22"/>
          <w:szCs w:val="22"/>
        </w:rPr>
        <w:t>Z</w:t>
      </w:r>
      <w:r w:rsidR="00B1246B" w:rsidRPr="00333E8B">
        <w:rPr>
          <w:rFonts w:ascii="Arial" w:hAnsi="Arial" w:cs="Arial"/>
          <w:b w:val="0"/>
          <w:i/>
          <w:iCs/>
          <w:smallCaps w:val="0"/>
          <w:sz w:val="22"/>
          <w:szCs w:val="22"/>
        </w:rPr>
        <w:t>ahájení stavby je předpokládán</w:t>
      </w:r>
      <w:r w:rsidRPr="00333E8B">
        <w:rPr>
          <w:rFonts w:ascii="Arial" w:hAnsi="Arial" w:cs="Arial"/>
          <w:b w:val="0"/>
          <w:i/>
          <w:iCs/>
          <w:smallCaps w:val="0"/>
          <w:sz w:val="22"/>
          <w:szCs w:val="22"/>
        </w:rPr>
        <w:t>o</w:t>
      </w:r>
      <w:r w:rsidR="00B1246B" w:rsidRPr="00333E8B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 termínu od 1.7.2024</w:t>
      </w:r>
      <w:r w:rsidR="00FB42E4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9E12AB" w:rsidRPr="00333E8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FB42E4">
        <w:rPr>
          <w:rFonts w:ascii="Arial" w:hAnsi="Arial" w:cs="Arial"/>
          <w:b w:val="0"/>
          <w:smallCaps w:val="0"/>
          <w:sz w:val="22"/>
          <w:szCs w:val="22"/>
        </w:rPr>
        <w:t>konstatuje</w:t>
      </w:r>
      <w:r w:rsidR="009E12AB" w:rsidRPr="00333E8B">
        <w:rPr>
          <w:rFonts w:ascii="Arial" w:hAnsi="Arial" w:cs="Arial"/>
          <w:b w:val="0"/>
          <w:smallCaps w:val="0"/>
          <w:sz w:val="22"/>
          <w:szCs w:val="22"/>
        </w:rPr>
        <w:t xml:space="preserve"> pan Jiří Medek, vedoucí územní technické správy východ Krajské správy silnic Libereckého kraje. </w:t>
      </w:r>
    </w:p>
    <w:bookmarkEnd w:id="1"/>
    <w:p w14:paraId="32770869" w14:textId="38486B32" w:rsidR="00F5405E" w:rsidRPr="009E12AB" w:rsidRDefault="005C2C7F" w:rsidP="00F5405E">
      <w:pPr>
        <w:spacing w:before="120"/>
        <w:jc w:val="both"/>
        <w:rPr>
          <w:rFonts w:ascii="Arial" w:hAnsi="Arial" w:cs="Arial"/>
          <w:b w:val="0"/>
          <w:smallCaps w:val="0"/>
          <w:color w:val="FF0000"/>
          <w:sz w:val="22"/>
          <w:szCs w:val="22"/>
        </w:rPr>
      </w:pPr>
      <w:r w:rsidRPr="009E12AB">
        <w:rPr>
          <w:rFonts w:ascii="Arial" w:hAnsi="Arial" w:cs="Arial"/>
          <w:b w:val="0"/>
          <w:smallCaps w:val="0"/>
          <w:color w:val="FF0000"/>
          <w:sz w:val="22"/>
          <w:szCs w:val="22"/>
        </w:rPr>
        <w:t xml:space="preserve">  </w:t>
      </w:r>
    </w:p>
    <w:p w14:paraId="720EE588" w14:textId="77777777" w:rsidR="0090234D" w:rsidRPr="00256E3A" w:rsidRDefault="0090234D" w:rsidP="0090234D">
      <w:pPr>
        <w:rPr>
          <w:rFonts w:ascii="Arial" w:hAnsi="Arial" w:cs="Arial"/>
          <w:b w:val="0"/>
          <w:smallCaps w:val="0"/>
          <w:sz w:val="22"/>
          <w:szCs w:val="22"/>
        </w:rPr>
      </w:pPr>
    </w:p>
    <w:p w14:paraId="408893BC" w14:textId="77777777" w:rsidR="0090234D" w:rsidRPr="00256E3A" w:rsidRDefault="0090234D" w:rsidP="0090234D">
      <w:pPr>
        <w:rPr>
          <w:rFonts w:ascii="Arial" w:hAnsi="Arial" w:cs="Arial"/>
          <w:b w:val="0"/>
          <w:smallCaps w:val="0"/>
          <w:sz w:val="22"/>
          <w:szCs w:val="22"/>
        </w:rPr>
      </w:pPr>
      <w:r w:rsidRPr="00256E3A">
        <w:rPr>
          <w:rFonts w:ascii="Arial" w:hAnsi="Arial" w:cs="Arial"/>
          <w:b w:val="0"/>
          <w:smallCaps w:val="0"/>
          <w:sz w:val="22"/>
          <w:szCs w:val="22"/>
        </w:rPr>
        <w:t>Zuzana Balašová</w:t>
      </w:r>
    </w:p>
    <w:p w14:paraId="39D6C976" w14:textId="04679597" w:rsidR="0090234D" w:rsidRDefault="0090234D" w:rsidP="005C397E">
      <w:pPr>
        <w:rPr>
          <w:b w:val="0"/>
          <w:sz w:val="24"/>
          <w:szCs w:val="24"/>
        </w:rPr>
      </w:pPr>
      <w:r w:rsidRPr="00256E3A">
        <w:rPr>
          <w:rFonts w:ascii="Arial" w:hAnsi="Arial" w:cs="Arial"/>
          <w:b w:val="0"/>
          <w:smallCaps w:val="0"/>
          <w:sz w:val="22"/>
          <w:szCs w:val="22"/>
        </w:rPr>
        <w:t>tisková mluvčí KHS LK</w:t>
      </w:r>
    </w:p>
    <w:sectPr w:rsidR="0090234D" w:rsidSect="006F58FF">
      <w:footerReference w:type="default" r:id="rId8"/>
      <w:headerReference w:type="first" r:id="rId9"/>
      <w:footerReference w:type="first" r:id="rId10"/>
      <w:pgSz w:w="11906" w:h="16838"/>
      <w:pgMar w:top="1077" w:right="849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55DB" w14:textId="77777777" w:rsidR="0092127C" w:rsidRDefault="0092127C">
      <w:r>
        <w:separator/>
      </w:r>
    </w:p>
  </w:endnote>
  <w:endnote w:type="continuationSeparator" w:id="0">
    <w:p w14:paraId="0E9BF3A0" w14:textId="77777777" w:rsidR="0092127C" w:rsidRDefault="009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0FD" w14:textId="77777777" w:rsidR="00630D0D" w:rsidRPr="0005204D" w:rsidRDefault="00630D0D" w:rsidP="0005204D">
    <w:pPr>
      <w:pStyle w:val="Zpat"/>
      <w:rPr>
        <w:sz w:val="18"/>
        <w:szCs w:val="18"/>
      </w:rPr>
    </w:pPr>
  </w:p>
  <w:p w14:paraId="21821147" w14:textId="77777777" w:rsidR="00630D0D" w:rsidRPr="005E6B13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5E6B13">
      <w:rPr>
        <w:rFonts w:ascii="Arial" w:hAnsi="Arial" w:cs="Arial"/>
        <w:sz w:val="18"/>
        <w:szCs w:val="18"/>
      </w:rPr>
      <w:t xml:space="preserve">Strana </w:t>
    </w:r>
    <w:r w:rsidRPr="005E6B13">
      <w:rPr>
        <w:rFonts w:ascii="Arial" w:hAnsi="Arial" w:cs="Arial"/>
        <w:sz w:val="18"/>
        <w:szCs w:val="18"/>
      </w:rPr>
      <w:fldChar w:fldCharType="begin"/>
    </w:r>
    <w:r w:rsidRPr="005E6B13">
      <w:rPr>
        <w:rFonts w:ascii="Arial" w:hAnsi="Arial" w:cs="Arial"/>
        <w:sz w:val="18"/>
        <w:szCs w:val="18"/>
      </w:rPr>
      <w:instrText xml:space="preserve"> PAGE </w:instrText>
    </w:r>
    <w:r w:rsidRPr="005E6B13">
      <w:rPr>
        <w:rFonts w:ascii="Arial" w:hAnsi="Arial" w:cs="Arial"/>
        <w:sz w:val="18"/>
        <w:szCs w:val="18"/>
      </w:rPr>
      <w:fldChar w:fldCharType="separate"/>
    </w:r>
    <w:r w:rsidR="00FA5D27" w:rsidRPr="005E6B13">
      <w:rPr>
        <w:rFonts w:ascii="Arial" w:hAnsi="Arial" w:cs="Arial"/>
        <w:noProof/>
        <w:sz w:val="18"/>
        <w:szCs w:val="18"/>
      </w:rPr>
      <w:t>2</w:t>
    </w:r>
    <w:r w:rsidRPr="005E6B13">
      <w:rPr>
        <w:rFonts w:ascii="Arial" w:hAnsi="Arial" w:cs="Arial"/>
        <w:sz w:val="18"/>
        <w:szCs w:val="18"/>
      </w:rPr>
      <w:fldChar w:fldCharType="end"/>
    </w:r>
    <w:r w:rsidRPr="005E6B13">
      <w:rPr>
        <w:rFonts w:ascii="Arial" w:hAnsi="Arial" w:cs="Arial"/>
        <w:sz w:val="18"/>
        <w:szCs w:val="18"/>
      </w:rPr>
      <w:t xml:space="preserve"> (celkem </w:t>
    </w:r>
    <w:r w:rsidRPr="005E6B13">
      <w:rPr>
        <w:rFonts w:ascii="Arial" w:hAnsi="Arial" w:cs="Arial"/>
        <w:sz w:val="18"/>
        <w:szCs w:val="18"/>
      </w:rPr>
      <w:fldChar w:fldCharType="begin"/>
    </w:r>
    <w:r w:rsidRPr="005E6B13">
      <w:rPr>
        <w:rFonts w:ascii="Arial" w:hAnsi="Arial" w:cs="Arial"/>
        <w:sz w:val="18"/>
        <w:szCs w:val="18"/>
      </w:rPr>
      <w:instrText xml:space="preserve"> NUMPAGES </w:instrText>
    </w:r>
    <w:r w:rsidRPr="005E6B13">
      <w:rPr>
        <w:rFonts w:ascii="Arial" w:hAnsi="Arial" w:cs="Arial"/>
        <w:sz w:val="18"/>
        <w:szCs w:val="18"/>
      </w:rPr>
      <w:fldChar w:fldCharType="separate"/>
    </w:r>
    <w:r w:rsidR="00D63FA1" w:rsidRPr="005E6B13">
      <w:rPr>
        <w:rFonts w:ascii="Arial" w:hAnsi="Arial" w:cs="Arial"/>
        <w:noProof/>
        <w:sz w:val="18"/>
        <w:szCs w:val="18"/>
      </w:rPr>
      <w:t>1</w:t>
    </w:r>
    <w:r w:rsidRPr="005E6B13">
      <w:rPr>
        <w:rFonts w:ascii="Arial" w:hAnsi="Arial" w:cs="Arial"/>
        <w:sz w:val="18"/>
        <w:szCs w:val="18"/>
      </w:rPr>
      <w:fldChar w:fldCharType="end"/>
    </w:r>
    <w:r w:rsidRPr="005E6B13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BCA" w14:textId="77777777" w:rsidR="00630D0D" w:rsidRPr="005E6B13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5E6B13">
      <w:rPr>
        <w:rStyle w:val="slostrnky"/>
        <w:rFonts w:ascii="Arial" w:hAnsi="Arial" w:cs="Arial"/>
        <w:sz w:val="18"/>
        <w:szCs w:val="18"/>
      </w:rPr>
      <w:t xml:space="preserve">Strana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 w:rsidR="009F0776">
      <w:rPr>
        <w:rStyle w:val="slostrnky"/>
        <w:rFonts w:ascii="Arial" w:hAnsi="Arial" w:cs="Arial"/>
        <w:noProof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 xml:space="preserve"> (celkem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 w:rsidR="009F0776">
      <w:rPr>
        <w:rStyle w:val="slostrnky"/>
        <w:rFonts w:ascii="Arial" w:hAnsi="Arial" w:cs="Arial"/>
        <w:noProof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53D6" w14:textId="77777777" w:rsidR="0092127C" w:rsidRDefault="0092127C">
      <w:r>
        <w:separator/>
      </w:r>
    </w:p>
  </w:footnote>
  <w:footnote w:type="continuationSeparator" w:id="0">
    <w:p w14:paraId="0BF14C50" w14:textId="77777777" w:rsidR="0092127C" w:rsidRDefault="0092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283B" w14:textId="77777777" w:rsidR="000C57B0" w:rsidRPr="00145526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45526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1DF9856" wp14:editId="35220B4F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19175" cy="722630"/>
          <wp:effectExtent l="0" t="0" r="9525" b="1270"/>
          <wp:wrapSquare wrapText="bothSides"/>
          <wp:docPr id="7" name="Obrázek 7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45526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45526">
      <w:rPr>
        <w:rFonts w:ascii="Arial" w:hAnsi="Arial" w:cs="Arial"/>
        <w:spacing w:val="-2"/>
        <w:sz w:val="24"/>
        <w:szCs w:val="24"/>
      </w:rPr>
      <w:t xml:space="preserve">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78F47A8" w14:textId="77777777" w:rsidR="000C57B0" w:rsidRPr="00145526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45526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45526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45526">
      <w:rPr>
        <w:rFonts w:ascii="Arial" w:hAnsi="Arial" w:cs="Arial"/>
        <w:b w:val="0"/>
        <w:caps w:val="0"/>
        <w:spacing w:val="0"/>
        <w:sz w:val="20"/>
      </w:rPr>
      <w:t>1</w:t>
    </w:r>
    <w:r w:rsidRPr="00145526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BCEB58" w14:textId="77777777" w:rsidR="000C57B0" w:rsidRPr="00145526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09D7DCA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68D"/>
    <w:multiLevelType w:val="multilevel"/>
    <w:tmpl w:val="EF1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A79FD"/>
    <w:multiLevelType w:val="multilevel"/>
    <w:tmpl w:val="592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06E0A"/>
    <w:multiLevelType w:val="hybridMultilevel"/>
    <w:tmpl w:val="827AF392"/>
    <w:lvl w:ilvl="0" w:tplc="CA5CC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6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AC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E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ED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EB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6B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0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C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43B6"/>
    <w:multiLevelType w:val="hybridMultilevel"/>
    <w:tmpl w:val="A518309A"/>
    <w:lvl w:ilvl="0" w:tplc="CD3E3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7C9C"/>
    <w:multiLevelType w:val="multilevel"/>
    <w:tmpl w:val="6DE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026A3"/>
    <w:multiLevelType w:val="hybridMultilevel"/>
    <w:tmpl w:val="0BA8677E"/>
    <w:lvl w:ilvl="0" w:tplc="81A06C88">
      <w:numFmt w:val="bullet"/>
      <w:lvlText w:val="-"/>
      <w:lvlJc w:val="left"/>
      <w:pPr>
        <w:ind w:left="1434" w:hanging="360"/>
      </w:pPr>
      <w:rPr>
        <w:rFonts w:ascii="Book Antiqua" w:eastAsia="Times New Roman" w:hAnsi="Book Antiqua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D1078C8"/>
    <w:multiLevelType w:val="hybridMultilevel"/>
    <w:tmpl w:val="0BA86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69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51170">
    <w:abstractNumId w:val="3"/>
  </w:num>
  <w:num w:numId="2" w16cid:durableId="74133937">
    <w:abstractNumId w:val="7"/>
  </w:num>
  <w:num w:numId="3" w16cid:durableId="797991800">
    <w:abstractNumId w:val="1"/>
  </w:num>
  <w:num w:numId="4" w16cid:durableId="1690791218">
    <w:abstractNumId w:val="5"/>
  </w:num>
  <w:num w:numId="5" w16cid:durableId="1156653750">
    <w:abstractNumId w:val="0"/>
  </w:num>
  <w:num w:numId="6" w16cid:durableId="951009546">
    <w:abstractNumId w:val="4"/>
  </w:num>
  <w:num w:numId="7" w16cid:durableId="241256394">
    <w:abstractNumId w:val="6"/>
  </w:num>
  <w:num w:numId="8" w16cid:durableId="15672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AF"/>
    <w:rsid w:val="00000C41"/>
    <w:rsid w:val="0000104C"/>
    <w:rsid w:val="000014FC"/>
    <w:rsid w:val="00001F3D"/>
    <w:rsid w:val="00021039"/>
    <w:rsid w:val="00034324"/>
    <w:rsid w:val="00040430"/>
    <w:rsid w:val="0004110A"/>
    <w:rsid w:val="00044A82"/>
    <w:rsid w:val="00045B89"/>
    <w:rsid w:val="0005204D"/>
    <w:rsid w:val="0005411B"/>
    <w:rsid w:val="00057FDF"/>
    <w:rsid w:val="000622BF"/>
    <w:rsid w:val="0006652D"/>
    <w:rsid w:val="00070A02"/>
    <w:rsid w:val="00075FC9"/>
    <w:rsid w:val="00082CD8"/>
    <w:rsid w:val="00086340"/>
    <w:rsid w:val="00093059"/>
    <w:rsid w:val="00094D79"/>
    <w:rsid w:val="000957EC"/>
    <w:rsid w:val="000A0FEC"/>
    <w:rsid w:val="000A598C"/>
    <w:rsid w:val="000A61ED"/>
    <w:rsid w:val="000B1CC9"/>
    <w:rsid w:val="000B4B33"/>
    <w:rsid w:val="000B56B4"/>
    <w:rsid w:val="000C57B0"/>
    <w:rsid w:val="000D7E76"/>
    <w:rsid w:val="000E7975"/>
    <w:rsid w:val="000F078D"/>
    <w:rsid w:val="000F7780"/>
    <w:rsid w:val="00101DF6"/>
    <w:rsid w:val="0010525B"/>
    <w:rsid w:val="0010744B"/>
    <w:rsid w:val="001118D5"/>
    <w:rsid w:val="00114B3F"/>
    <w:rsid w:val="00125BB9"/>
    <w:rsid w:val="0013121E"/>
    <w:rsid w:val="0013393E"/>
    <w:rsid w:val="00136DDA"/>
    <w:rsid w:val="00140D96"/>
    <w:rsid w:val="0014291B"/>
    <w:rsid w:val="00143A9B"/>
    <w:rsid w:val="0014486E"/>
    <w:rsid w:val="00145526"/>
    <w:rsid w:val="001467F4"/>
    <w:rsid w:val="00146B5E"/>
    <w:rsid w:val="00147335"/>
    <w:rsid w:val="00151CB2"/>
    <w:rsid w:val="00152F20"/>
    <w:rsid w:val="00161F0A"/>
    <w:rsid w:val="00162566"/>
    <w:rsid w:val="00163FA8"/>
    <w:rsid w:val="0016723F"/>
    <w:rsid w:val="001807FE"/>
    <w:rsid w:val="00182F08"/>
    <w:rsid w:val="001A28C3"/>
    <w:rsid w:val="001A3047"/>
    <w:rsid w:val="001A4029"/>
    <w:rsid w:val="001A5BD4"/>
    <w:rsid w:val="001A756A"/>
    <w:rsid w:val="001B05C4"/>
    <w:rsid w:val="001B1577"/>
    <w:rsid w:val="001B1A2A"/>
    <w:rsid w:val="001B2B50"/>
    <w:rsid w:val="001B442D"/>
    <w:rsid w:val="001C4365"/>
    <w:rsid w:val="001C50D9"/>
    <w:rsid w:val="001C5797"/>
    <w:rsid w:val="001C6BA4"/>
    <w:rsid w:val="001D06E8"/>
    <w:rsid w:val="001D0D7E"/>
    <w:rsid w:val="001D5D1E"/>
    <w:rsid w:val="001E4A94"/>
    <w:rsid w:val="001E79AC"/>
    <w:rsid w:val="001F3B7B"/>
    <w:rsid w:val="001F41F2"/>
    <w:rsid w:val="001F596B"/>
    <w:rsid w:val="00205A03"/>
    <w:rsid w:val="00212577"/>
    <w:rsid w:val="00213488"/>
    <w:rsid w:val="00215F46"/>
    <w:rsid w:val="00221D48"/>
    <w:rsid w:val="002456EE"/>
    <w:rsid w:val="00247C3B"/>
    <w:rsid w:val="00251A3C"/>
    <w:rsid w:val="00252F4B"/>
    <w:rsid w:val="00255AE6"/>
    <w:rsid w:val="00260D99"/>
    <w:rsid w:val="0027325D"/>
    <w:rsid w:val="00285B60"/>
    <w:rsid w:val="002A09A5"/>
    <w:rsid w:val="002B0B55"/>
    <w:rsid w:val="002B4F60"/>
    <w:rsid w:val="002C209C"/>
    <w:rsid w:val="002C297B"/>
    <w:rsid w:val="002D55D4"/>
    <w:rsid w:val="002E60DF"/>
    <w:rsid w:val="002F22B1"/>
    <w:rsid w:val="003064E8"/>
    <w:rsid w:val="0031179F"/>
    <w:rsid w:val="003163E0"/>
    <w:rsid w:val="003209CA"/>
    <w:rsid w:val="00326E36"/>
    <w:rsid w:val="00330D74"/>
    <w:rsid w:val="00332E83"/>
    <w:rsid w:val="00333E8B"/>
    <w:rsid w:val="00335E2B"/>
    <w:rsid w:val="003401F9"/>
    <w:rsid w:val="003419FD"/>
    <w:rsid w:val="0034424A"/>
    <w:rsid w:val="00344BA5"/>
    <w:rsid w:val="00350F59"/>
    <w:rsid w:val="00352507"/>
    <w:rsid w:val="00360B66"/>
    <w:rsid w:val="00375ADD"/>
    <w:rsid w:val="00376C5B"/>
    <w:rsid w:val="003910D1"/>
    <w:rsid w:val="00391273"/>
    <w:rsid w:val="003A089C"/>
    <w:rsid w:val="003B0C72"/>
    <w:rsid w:val="003B4C89"/>
    <w:rsid w:val="003C200B"/>
    <w:rsid w:val="003C2230"/>
    <w:rsid w:val="003C7240"/>
    <w:rsid w:val="003D0E63"/>
    <w:rsid w:val="003D131B"/>
    <w:rsid w:val="003D326A"/>
    <w:rsid w:val="003D3478"/>
    <w:rsid w:val="003D3DD2"/>
    <w:rsid w:val="003D49C9"/>
    <w:rsid w:val="003D5F81"/>
    <w:rsid w:val="003D7942"/>
    <w:rsid w:val="003E3A7D"/>
    <w:rsid w:val="003E5C0E"/>
    <w:rsid w:val="003F6401"/>
    <w:rsid w:val="003F6697"/>
    <w:rsid w:val="003F6BCB"/>
    <w:rsid w:val="003F7EA3"/>
    <w:rsid w:val="00400BF3"/>
    <w:rsid w:val="0040127D"/>
    <w:rsid w:val="004019A3"/>
    <w:rsid w:val="00404E0B"/>
    <w:rsid w:val="004058A1"/>
    <w:rsid w:val="0040765D"/>
    <w:rsid w:val="004163AB"/>
    <w:rsid w:val="00420DE9"/>
    <w:rsid w:val="00422147"/>
    <w:rsid w:val="0042446A"/>
    <w:rsid w:val="0043293E"/>
    <w:rsid w:val="004365EF"/>
    <w:rsid w:val="00446D07"/>
    <w:rsid w:val="00446E5B"/>
    <w:rsid w:val="00460E7D"/>
    <w:rsid w:val="00462298"/>
    <w:rsid w:val="00464258"/>
    <w:rsid w:val="00464ABB"/>
    <w:rsid w:val="004672DB"/>
    <w:rsid w:val="004703E1"/>
    <w:rsid w:val="00476620"/>
    <w:rsid w:val="00481AA2"/>
    <w:rsid w:val="004830C5"/>
    <w:rsid w:val="00486425"/>
    <w:rsid w:val="00491E7C"/>
    <w:rsid w:val="00492005"/>
    <w:rsid w:val="0049799F"/>
    <w:rsid w:val="004A1390"/>
    <w:rsid w:val="004B1D7F"/>
    <w:rsid w:val="004B2F79"/>
    <w:rsid w:val="004B3C56"/>
    <w:rsid w:val="004C23ED"/>
    <w:rsid w:val="004C2425"/>
    <w:rsid w:val="004C351E"/>
    <w:rsid w:val="004C6EE7"/>
    <w:rsid w:val="004C7463"/>
    <w:rsid w:val="004E3DD1"/>
    <w:rsid w:val="004E640F"/>
    <w:rsid w:val="004F3957"/>
    <w:rsid w:val="004F6D5E"/>
    <w:rsid w:val="00501F48"/>
    <w:rsid w:val="0050255C"/>
    <w:rsid w:val="00506B98"/>
    <w:rsid w:val="00510D9F"/>
    <w:rsid w:val="00522AC5"/>
    <w:rsid w:val="00525795"/>
    <w:rsid w:val="005276FA"/>
    <w:rsid w:val="00532C30"/>
    <w:rsid w:val="00542F77"/>
    <w:rsid w:val="00546893"/>
    <w:rsid w:val="00546B3C"/>
    <w:rsid w:val="00546D2B"/>
    <w:rsid w:val="00562016"/>
    <w:rsid w:val="0056763D"/>
    <w:rsid w:val="005678E3"/>
    <w:rsid w:val="00575293"/>
    <w:rsid w:val="00582D17"/>
    <w:rsid w:val="00585632"/>
    <w:rsid w:val="00592190"/>
    <w:rsid w:val="00594139"/>
    <w:rsid w:val="0059633F"/>
    <w:rsid w:val="00596D07"/>
    <w:rsid w:val="00597C67"/>
    <w:rsid w:val="005A003A"/>
    <w:rsid w:val="005A2089"/>
    <w:rsid w:val="005A2CB0"/>
    <w:rsid w:val="005A74C6"/>
    <w:rsid w:val="005B0B4F"/>
    <w:rsid w:val="005B2F66"/>
    <w:rsid w:val="005C0069"/>
    <w:rsid w:val="005C2C7F"/>
    <w:rsid w:val="005C397E"/>
    <w:rsid w:val="005C7239"/>
    <w:rsid w:val="005D4EBC"/>
    <w:rsid w:val="005E002C"/>
    <w:rsid w:val="005E1A0F"/>
    <w:rsid w:val="005E59CD"/>
    <w:rsid w:val="005E6B13"/>
    <w:rsid w:val="005F4366"/>
    <w:rsid w:val="005F6465"/>
    <w:rsid w:val="005F73BF"/>
    <w:rsid w:val="00600337"/>
    <w:rsid w:val="00611623"/>
    <w:rsid w:val="00611F48"/>
    <w:rsid w:val="0061453E"/>
    <w:rsid w:val="00616B4C"/>
    <w:rsid w:val="006214AE"/>
    <w:rsid w:val="00630D0D"/>
    <w:rsid w:val="006644D9"/>
    <w:rsid w:val="0067249C"/>
    <w:rsid w:val="00676A69"/>
    <w:rsid w:val="00680A86"/>
    <w:rsid w:val="00682FB2"/>
    <w:rsid w:val="00690E2B"/>
    <w:rsid w:val="006962BA"/>
    <w:rsid w:val="00696A81"/>
    <w:rsid w:val="00696C37"/>
    <w:rsid w:val="006A05F2"/>
    <w:rsid w:val="006A0A57"/>
    <w:rsid w:val="006C372B"/>
    <w:rsid w:val="006D5376"/>
    <w:rsid w:val="006D5392"/>
    <w:rsid w:val="006E0577"/>
    <w:rsid w:val="006E1B85"/>
    <w:rsid w:val="006E7617"/>
    <w:rsid w:val="006F1C33"/>
    <w:rsid w:val="006F2529"/>
    <w:rsid w:val="006F58FF"/>
    <w:rsid w:val="0070248B"/>
    <w:rsid w:val="0071735E"/>
    <w:rsid w:val="00720148"/>
    <w:rsid w:val="00720E76"/>
    <w:rsid w:val="007210C0"/>
    <w:rsid w:val="00723F0F"/>
    <w:rsid w:val="007301C4"/>
    <w:rsid w:val="00731083"/>
    <w:rsid w:val="00733DFC"/>
    <w:rsid w:val="007373CC"/>
    <w:rsid w:val="00744F5B"/>
    <w:rsid w:val="0074594E"/>
    <w:rsid w:val="007462DE"/>
    <w:rsid w:val="00750BED"/>
    <w:rsid w:val="007548BD"/>
    <w:rsid w:val="00756177"/>
    <w:rsid w:val="00756A6F"/>
    <w:rsid w:val="00761B7B"/>
    <w:rsid w:val="007621A5"/>
    <w:rsid w:val="00773351"/>
    <w:rsid w:val="0079171C"/>
    <w:rsid w:val="00792A07"/>
    <w:rsid w:val="00792EDE"/>
    <w:rsid w:val="00797E78"/>
    <w:rsid w:val="007A4299"/>
    <w:rsid w:val="007B4694"/>
    <w:rsid w:val="007B5531"/>
    <w:rsid w:val="007B6480"/>
    <w:rsid w:val="007B73AD"/>
    <w:rsid w:val="007B7534"/>
    <w:rsid w:val="007B7A78"/>
    <w:rsid w:val="007C166B"/>
    <w:rsid w:val="007C33E5"/>
    <w:rsid w:val="007C4B20"/>
    <w:rsid w:val="007D6F51"/>
    <w:rsid w:val="007E19E3"/>
    <w:rsid w:val="007E2076"/>
    <w:rsid w:val="007F2A1A"/>
    <w:rsid w:val="007F3F9E"/>
    <w:rsid w:val="007F7737"/>
    <w:rsid w:val="00800988"/>
    <w:rsid w:val="00801986"/>
    <w:rsid w:val="00801CFE"/>
    <w:rsid w:val="008021F8"/>
    <w:rsid w:val="00802844"/>
    <w:rsid w:val="008036E1"/>
    <w:rsid w:val="00805AE6"/>
    <w:rsid w:val="0083008A"/>
    <w:rsid w:val="00831A3E"/>
    <w:rsid w:val="00833DDB"/>
    <w:rsid w:val="008410E9"/>
    <w:rsid w:val="00843C15"/>
    <w:rsid w:val="00850FAD"/>
    <w:rsid w:val="00854070"/>
    <w:rsid w:val="008677BA"/>
    <w:rsid w:val="00892834"/>
    <w:rsid w:val="00893863"/>
    <w:rsid w:val="008A3B01"/>
    <w:rsid w:val="008A3CD3"/>
    <w:rsid w:val="008B09B8"/>
    <w:rsid w:val="008B17D0"/>
    <w:rsid w:val="008C5EC2"/>
    <w:rsid w:val="008C7739"/>
    <w:rsid w:val="008D08F4"/>
    <w:rsid w:val="008D27B7"/>
    <w:rsid w:val="008D3A26"/>
    <w:rsid w:val="008D694F"/>
    <w:rsid w:val="008D7820"/>
    <w:rsid w:val="008E00CF"/>
    <w:rsid w:val="008E399E"/>
    <w:rsid w:val="008E5F20"/>
    <w:rsid w:val="008E7495"/>
    <w:rsid w:val="0090234D"/>
    <w:rsid w:val="009060A5"/>
    <w:rsid w:val="00906616"/>
    <w:rsid w:val="00907C1C"/>
    <w:rsid w:val="0091608E"/>
    <w:rsid w:val="0092127C"/>
    <w:rsid w:val="00922147"/>
    <w:rsid w:val="00925927"/>
    <w:rsid w:val="009318A4"/>
    <w:rsid w:val="00932517"/>
    <w:rsid w:val="009329EA"/>
    <w:rsid w:val="00934EB4"/>
    <w:rsid w:val="009369FD"/>
    <w:rsid w:val="009416C3"/>
    <w:rsid w:val="00943380"/>
    <w:rsid w:val="009473D6"/>
    <w:rsid w:val="00955C4A"/>
    <w:rsid w:val="00956602"/>
    <w:rsid w:val="00957AB8"/>
    <w:rsid w:val="0096109E"/>
    <w:rsid w:val="009639D7"/>
    <w:rsid w:val="00966999"/>
    <w:rsid w:val="0097452F"/>
    <w:rsid w:val="00976535"/>
    <w:rsid w:val="00981CF0"/>
    <w:rsid w:val="009844F0"/>
    <w:rsid w:val="00995D40"/>
    <w:rsid w:val="009A1AD9"/>
    <w:rsid w:val="009B0604"/>
    <w:rsid w:val="009B0793"/>
    <w:rsid w:val="009B12AC"/>
    <w:rsid w:val="009B79E9"/>
    <w:rsid w:val="009C4EE9"/>
    <w:rsid w:val="009C5BF1"/>
    <w:rsid w:val="009C7F7B"/>
    <w:rsid w:val="009D36F0"/>
    <w:rsid w:val="009D685B"/>
    <w:rsid w:val="009D69A3"/>
    <w:rsid w:val="009D7160"/>
    <w:rsid w:val="009D7C39"/>
    <w:rsid w:val="009E12AB"/>
    <w:rsid w:val="009E191F"/>
    <w:rsid w:val="009E3A9A"/>
    <w:rsid w:val="009F0776"/>
    <w:rsid w:val="009F2A6E"/>
    <w:rsid w:val="00A02B8A"/>
    <w:rsid w:val="00A04FE3"/>
    <w:rsid w:val="00A0634D"/>
    <w:rsid w:val="00A06CB5"/>
    <w:rsid w:val="00A074DB"/>
    <w:rsid w:val="00A12801"/>
    <w:rsid w:val="00A12C9E"/>
    <w:rsid w:val="00A13AD0"/>
    <w:rsid w:val="00A20905"/>
    <w:rsid w:val="00A21B6D"/>
    <w:rsid w:val="00A21F87"/>
    <w:rsid w:val="00A21FB9"/>
    <w:rsid w:val="00A24B9A"/>
    <w:rsid w:val="00A31380"/>
    <w:rsid w:val="00A33D37"/>
    <w:rsid w:val="00A362B8"/>
    <w:rsid w:val="00A5364C"/>
    <w:rsid w:val="00A53F38"/>
    <w:rsid w:val="00A5561F"/>
    <w:rsid w:val="00A74413"/>
    <w:rsid w:val="00A7668A"/>
    <w:rsid w:val="00A76E5E"/>
    <w:rsid w:val="00A77368"/>
    <w:rsid w:val="00A872FE"/>
    <w:rsid w:val="00A95CA0"/>
    <w:rsid w:val="00AA4EEE"/>
    <w:rsid w:val="00AA634A"/>
    <w:rsid w:val="00AA6808"/>
    <w:rsid w:val="00AB7EE9"/>
    <w:rsid w:val="00AC05E6"/>
    <w:rsid w:val="00AC0828"/>
    <w:rsid w:val="00AD0982"/>
    <w:rsid w:val="00AD11A1"/>
    <w:rsid w:val="00AD477A"/>
    <w:rsid w:val="00AD648D"/>
    <w:rsid w:val="00AD7FF8"/>
    <w:rsid w:val="00AE11E0"/>
    <w:rsid w:val="00AE6361"/>
    <w:rsid w:val="00AF3BCB"/>
    <w:rsid w:val="00AF52E5"/>
    <w:rsid w:val="00B041E6"/>
    <w:rsid w:val="00B12312"/>
    <w:rsid w:val="00B1246B"/>
    <w:rsid w:val="00B13030"/>
    <w:rsid w:val="00B15686"/>
    <w:rsid w:val="00B1599F"/>
    <w:rsid w:val="00B15D12"/>
    <w:rsid w:val="00B30FD9"/>
    <w:rsid w:val="00B31B75"/>
    <w:rsid w:val="00B36515"/>
    <w:rsid w:val="00B44CCC"/>
    <w:rsid w:val="00B45CAB"/>
    <w:rsid w:val="00B50BDA"/>
    <w:rsid w:val="00B5768C"/>
    <w:rsid w:val="00B62FAC"/>
    <w:rsid w:val="00B635CE"/>
    <w:rsid w:val="00B72B3B"/>
    <w:rsid w:val="00B73EA8"/>
    <w:rsid w:val="00B7783B"/>
    <w:rsid w:val="00B81DBC"/>
    <w:rsid w:val="00B87536"/>
    <w:rsid w:val="00B878DC"/>
    <w:rsid w:val="00B91961"/>
    <w:rsid w:val="00B943D7"/>
    <w:rsid w:val="00B96A0B"/>
    <w:rsid w:val="00BA5BAD"/>
    <w:rsid w:val="00BA7127"/>
    <w:rsid w:val="00BA7351"/>
    <w:rsid w:val="00BB1642"/>
    <w:rsid w:val="00BB2AD7"/>
    <w:rsid w:val="00BB6DC3"/>
    <w:rsid w:val="00BD0A03"/>
    <w:rsid w:val="00BF0546"/>
    <w:rsid w:val="00C04516"/>
    <w:rsid w:val="00C10E78"/>
    <w:rsid w:val="00C13D62"/>
    <w:rsid w:val="00C14348"/>
    <w:rsid w:val="00C15D52"/>
    <w:rsid w:val="00C17ADE"/>
    <w:rsid w:val="00C31D7B"/>
    <w:rsid w:val="00C42C10"/>
    <w:rsid w:val="00C44573"/>
    <w:rsid w:val="00C44C8C"/>
    <w:rsid w:val="00C45D02"/>
    <w:rsid w:val="00C476EC"/>
    <w:rsid w:val="00C47E77"/>
    <w:rsid w:val="00C530AB"/>
    <w:rsid w:val="00C551A6"/>
    <w:rsid w:val="00C56F18"/>
    <w:rsid w:val="00C627CF"/>
    <w:rsid w:val="00C63F77"/>
    <w:rsid w:val="00C64025"/>
    <w:rsid w:val="00C65BB1"/>
    <w:rsid w:val="00C71E4D"/>
    <w:rsid w:val="00C7271E"/>
    <w:rsid w:val="00C73476"/>
    <w:rsid w:val="00C75826"/>
    <w:rsid w:val="00C87268"/>
    <w:rsid w:val="00C91C8F"/>
    <w:rsid w:val="00C96F02"/>
    <w:rsid w:val="00CA2EB9"/>
    <w:rsid w:val="00CB75FB"/>
    <w:rsid w:val="00CC2230"/>
    <w:rsid w:val="00CD5296"/>
    <w:rsid w:val="00CD7223"/>
    <w:rsid w:val="00CF26DC"/>
    <w:rsid w:val="00CF5A34"/>
    <w:rsid w:val="00D1280D"/>
    <w:rsid w:val="00D13462"/>
    <w:rsid w:val="00D20000"/>
    <w:rsid w:val="00D2249D"/>
    <w:rsid w:val="00D24622"/>
    <w:rsid w:val="00D265E5"/>
    <w:rsid w:val="00D326D5"/>
    <w:rsid w:val="00D42EF9"/>
    <w:rsid w:val="00D43437"/>
    <w:rsid w:val="00D63FA1"/>
    <w:rsid w:val="00D736BC"/>
    <w:rsid w:val="00D828A4"/>
    <w:rsid w:val="00D86637"/>
    <w:rsid w:val="00D9260C"/>
    <w:rsid w:val="00D92AC4"/>
    <w:rsid w:val="00D97ADB"/>
    <w:rsid w:val="00DA3758"/>
    <w:rsid w:val="00DB7631"/>
    <w:rsid w:val="00DC1B7F"/>
    <w:rsid w:val="00DC66C3"/>
    <w:rsid w:val="00DD1142"/>
    <w:rsid w:val="00DD1C0E"/>
    <w:rsid w:val="00DD1DC1"/>
    <w:rsid w:val="00DD4746"/>
    <w:rsid w:val="00DD7559"/>
    <w:rsid w:val="00DE3607"/>
    <w:rsid w:val="00DF0299"/>
    <w:rsid w:val="00DF195E"/>
    <w:rsid w:val="00DF1CF2"/>
    <w:rsid w:val="00DF6DE4"/>
    <w:rsid w:val="00DF765E"/>
    <w:rsid w:val="00DF7838"/>
    <w:rsid w:val="00E1311B"/>
    <w:rsid w:val="00E14EAF"/>
    <w:rsid w:val="00E16965"/>
    <w:rsid w:val="00E244C9"/>
    <w:rsid w:val="00E271FC"/>
    <w:rsid w:val="00E30263"/>
    <w:rsid w:val="00E33BB7"/>
    <w:rsid w:val="00E3412D"/>
    <w:rsid w:val="00E34931"/>
    <w:rsid w:val="00E43DC6"/>
    <w:rsid w:val="00E44208"/>
    <w:rsid w:val="00E478D1"/>
    <w:rsid w:val="00E51A5B"/>
    <w:rsid w:val="00E52356"/>
    <w:rsid w:val="00E63F66"/>
    <w:rsid w:val="00E7246F"/>
    <w:rsid w:val="00E727C4"/>
    <w:rsid w:val="00E73DA7"/>
    <w:rsid w:val="00E800CC"/>
    <w:rsid w:val="00E806DA"/>
    <w:rsid w:val="00E81BFA"/>
    <w:rsid w:val="00E830C6"/>
    <w:rsid w:val="00E83204"/>
    <w:rsid w:val="00E834BD"/>
    <w:rsid w:val="00E84FAF"/>
    <w:rsid w:val="00E86B75"/>
    <w:rsid w:val="00E87154"/>
    <w:rsid w:val="00E97B72"/>
    <w:rsid w:val="00EA094C"/>
    <w:rsid w:val="00EA2CFC"/>
    <w:rsid w:val="00EA4CCB"/>
    <w:rsid w:val="00EA4FBC"/>
    <w:rsid w:val="00EB1227"/>
    <w:rsid w:val="00EB205B"/>
    <w:rsid w:val="00EB4E67"/>
    <w:rsid w:val="00EB7DE0"/>
    <w:rsid w:val="00EC09B2"/>
    <w:rsid w:val="00ED20A2"/>
    <w:rsid w:val="00ED524B"/>
    <w:rsid w:val="00EE4AD9"/>
    <w:rsid w:val="00EE5310"/>
    <w:rsid w:val="00EE5E90"/>
    <w:rsid w:val="00EE7D47"/>
    <w:rsid w:val="00EF218C"/>
    <w:rsid w:val="00EF6DC8"/>
    <w:rsid w:val="00F022D3"/>
    <w:rsid w:val="00F02DEF"/>
    <w:rsid w:val="00F053BF"/>
    <w:rsid w:val="00F06CE2"/>
    <w:rsid w:val="00F108DA"/>
    <w:rsid w:val="00F10E24"/>
    <w:rsid w:val="00F12158"/>
    <w:rsid w:val="00F133D9"/>
    <w:rsid w:val="00F206E6"/>
    <w:rsid w:val="00F215CC"/>
    <w:rsid w:val="00F21BC2"/>
    <w:rsid w:val="00F231DE"/>
    <w:rsid w:val="00F272DB"/>
    <w:rsid w:val="00F30593"/>
    <w:rsid w:val="00F36F73"/>
    <w:rsid w:val="00F42DF6"/>
    <w:rsid w:val="00F44BE5"/>
    <w:rsid w:val="00F45C06"/>
    <w:rsid w:val="00F465EC"/>
    <w:rsid w:val="00F5006B"/>
    <w:rsid w:val="00F5405E"/>
    <w:rsid w:val="00F55A72"/>
    <w:rsid w:val="00F73BAC"/>
    <w:rsid w:val="00F74D8B"/>
    <w:rsid w:val="00F752A1"/>
    <w:rsid w:val="00F76F4E"/>
    <w:rsid w:val="00F77BC6"/>
    <w:rsid w:val="00F8247C"/>
    <w:rsid w:val="00F8598C"/>
    <w:rsid w:val="00F90C3C"/>
    <w:rsid w:val="00F912DF"/>
    <w:rsid w:val="00F915CF"/>
    <w:rsid w:val="00F940FF"/>
    <w:rsid w:val="00F97B5E"/>
    <w:rsid w:val="00FA2DE4"/>
    <w:rsid w:val="00FA5D27"/>
    <w:rsid w:val="00FA655E"/>
    <w:rsid w:val="00FB08F5"/>
    <w:rsid w:val="00FB3504"/>
    <w:rsid w:val="00FB42E4"/>
    <w:rsid w:val="00FB61A8"/>
    <w:rsid w:val="00FB6AE4"/>
    <w:rsid w:val="00FC1113"/>
    <w:rsid w:val="00FD281A"/>
    <w:rsid w:val="00FD336B"/>
    <w:rsid w:val="00FD5D44"/>
    <w:rsid w:val="00FF0665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0F0E8"/>
  <w15:docId w15:val="{614E5E0F-EB53-4BE2-9524-A15408F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05A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customStyle="1" w:styleId="Style7">
    <w:name w:val="Style7"/>
    <w:basedOn w:val="Normln"/>
    <w:uiPriority w:val="99"/>
    <w:rsid w:val="008D7820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b w:val="0"/>
      <w:smallCaps w:val="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5B89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semiHidden/>
    <w:rsid w:val="00805AE6"/>
    <w:rPr>
      <w:rFonts w:asciiTheme="majorHAnsi" w:eastAsiaTheme="majorEastAsia" w:hAnsiTheme="majorHAnsi" w:cstheme="majorBidi"/>
      <w:b/>
      <w:smallCaps/>
      <w:color w:val="243F60" w:themeColor="accent1" w:themeShade="7F"/>
      <w:sz w:val="40"/>
    </w:rPr>
  </w:style>
  <w:style w:type="paragraph" w:styleId="Normlnweb">
    <w:name w:val="Normal (Web)"/>
    <w:basedOn w:val="Normln"/>
    <w:uiPriority w:val="99"/>
    <w:semiHidden/>
    <w:unhideWhenUsed/>
    <w:rsid w:val="00805AE6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4A94"/>
    <w:pPr>
      <w:ind w:left="720"/>
      <w:contextualSpacing/>
    </w:pPr>
  </w:style>
  <w:style w:type="paragraph" w:styleId="Revize">
    <w:name w:val="Revision"/>
    <w:hidden/>
    <w:uiPriority w:val="99"/>
    <w:semiHidden/>
    <w:rsid w:val="007B6480"/>
    <w:rPr>
      <w:b/>
      <w:small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2024-02-14T13:38:00Z</cp:lastPrinted>
  <dcterms:created xsi:type="dcterms:W3CDTF">2024-02-14T13:37:00Z</dcterms:created>
  <dcterms:modified xsi:type="dcterms:W3CDTF">2024-02-14T13:38:00Z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2309b42e1f7a1ed26f2d35c5f9dde558da57d3d793dfa03e10d64f74adcd6cc0</vt:lpwstr>
  </property>
</Properties>
</file>