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7A9FA7D8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992C31">
        <w:rPr>
          <w:rFonts w:ascii="Arial" w:hAnsi="Arial" w:cs="Arial"/>
          <w:b w:val="0"/>
          <w:smallCaps w:val="0"/>
          <w:sz w:val="22"/>
          <w:szCs w:val="22"/>
        </w:rPr>
        <w:t>22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74331F">
        <w:rPr>
          <w:rFonts w:ascii="Arial" w:hAnsi="Arial" w:cs="Arial"/>
          <w:b w:val="0"/>
          <w:smallCaps w:val="0"/>
          <w:sz w:val="22"/>
          <w:szCs w:val="22"/>
        </w:rPr>
        <w:t>l</w:t>
      </w:r>
      <w:r w:rsidR="00127210">
        <w:rPr>
          <w:rFonts w:ascii="Arial" w:hAnsi="Arial" w:cs="Arial"/>
          <w:b w:val="0"/>
          <w:smallCaps w:val="0"/>
          <w:sz w:val="22"/>
          <w:szCs w:val="22"/>
        </w:rPr>
        <w:t>edna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127210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03D0F3F8" w14:textId="44AE2B03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79E32F1D" w:rsidR="000319F5" w:rsidRPr="00BB386A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386A">
        <w:rPr>
          <w:rFonts w:ascii="Arial" w:hAnsi="Arial" w:cs="Arial"/>
          <w:b w:val="0"/>
          <w:sz w:val="22"/>
          <w:szCs w:val="22"/>
        </w:rPr>
        <w:t>Státní zdravotní dozor v</w:t>
      </w:r>
      <w:r w:rsidR="007A0DAE">
        <w:rPr>
          <w:rFonts w:ascii="Arial" w:hAnsi="Arial" w:cs="Arial"/>
          <w:b w:val="0"/>
          <w:sz w:val="22"/>
          <w:szCs w:val="22"/>
        </w:rPr>
        <w:t> provozovnách společného stravování v</w:t>
      </w:r>
      <w:r w:rsidR="00202C27">
        <w:rPr>
          <w:rFonts w:ascii="Arial" w:hAnsi="Arial" w:cs="Arial"/>
          <w:b w:val="0"/>
          <w:sz w:val="22"/>
          <w:szCs w:val="22"/>
        </w:rPr>
        <w:t>e</w:t>
      </w:r>
      <w:r w:rsidR="007A0DAE">
        <w:rPr>
          <w:rFonts w:ascii="Arial" w:hAnsi="Arial" w:cs="Arial"/>
          <w:b w:val="0"/>
          <w:sz w:val="22"/>
          <w:szCs w:val="22"/>
        </w:rPr>
        <w:t xml:space="preserve"> </w:t>
      </w:r>
      <w:r w:rsidR="00127210">
        <w:rPr>
          <w:rFonts w:ascii="Arial" w:hAnsi="Arial" w:cs="Arial"/>
          <w:b w:val="0"/>
          <w:sz w:val="22"/>
          <w:szCs w:val="22"/>
        </w:rPr>
        <w:t>4</w:t>
      </w:r>
      <w:r w:rsidR="007A0DAE">
        <w:rPr>
          <w:rFonts w:ascii="Arial" w:hAnsi="Arial" w:cs="Arial"/>
          <w:b w:val="0"/>
          <w:sz w:val="22"/>
          <w:szCs w:val="22"/>
        </w:rPr>
        <w:t xml:space="preserve">. čtvrtletí </w:t>
      </w:r>
      <w:r w:rsidR="00114B3F" w:rsidRPr="00BB386A">
        <w:rPr>
          <w:rFonts w:ascii="Arial" w:hAnsi="Arial" w:cs="Arial"/>
          <w:b w:val="0"/>
          <w:sz w:val="22"/>
          <w:szCs w:val="22"/>
        </w:rPr>
        <w:t>20</w:t>
      </w:r>
      <w:r w:rsidR="006C7BA0">
        <w:rPr>
          <w:rFonts w:ascii="Arial" w:hAnsi="Arial" w:cs="Arial"/>
          <w:b w:val="0"/>
          <w:sz w:val="22"/>
          <w:szCs w:val="22"/>
        </w:rPr>
        <w:t>24</w:t>
      </w:r>
    </w:p>
    <w:p w14:paraId="0285D706" w14:textId="2539D427" w:rsidR="001F0BF2" w:rsidRPr="00A057B9" w:rsidRDefault="002F46C1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127210">
        <w:rPr>
          <w:rFonts w:ascii="Arial" w:hAnsi="Arial" w:cs="Arial"/>
          <w:b w:val="0"/>
          <w:smallCaps w:val="0"/>
          <w:sz w:val="22"/>
          <w:szCs w:val="22"/>
        </w:rPr>
        <w:t xml:space="preserve"> posledním </w:t>
      </w:r>
      <w:r w:rsidR="00C91EF1">
        <w:rPr>
          <w:rFonts w:ascii="Arial" w:hAnsi="Arial" w:cs="Arial"/>
          <w:b w:val="0"/>
          <w:smallCaps w:val="0"/>
          <w:sz w:val="22"/>
          <w:szCs w:val="22"/>
        </w:rPr>
        <w:t xml:space="preserve">čtvrtletí 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>l</w:t>
      </w:r>
      <w:r w:rsidR="00127210">
        <w:rPr>
          <w:rFonts w:ascii="Arial" w:hAnsi="Arial" w:cs="Arial"/>
          <w:b w:val="0"/>
          <w:smallCaps w:val="0"/>
          <w:sz w:val="22"/>
          <w:szCs w:val="22"/>
        </w:rPr>
        <w:t xml:space="preserve">oňského roku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odboru hygieny výživy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celkem </w:t>
      </w:r>
      <w:r w:rsidR="00127210">
        <w:rPr>
          <w:rFonts w:ascii="Arial" w:hAnsi="Arial" w:cs="Arial"/>
          <w:bCs/>
          <w:smallCaps w:val="0"/>
          <w:sz w:val="22"/>
          <w:szCs w:val="22"/>
        </w:rPr>
        <w:t>95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kontrol v provozovnách společného stravování</w:t>
      </w:r>
      <w:r w:rsidR="00076CE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Pr="00A057B9">
        <w:rPr>
          <w:rFonts w:ascii="Arial" w:hAnsi="Arial" w:cs="Arial"/>
          <w:bCs/>
          <w:smallCaps w:val="0"/>
          <w:sz w:val="22"/>
          <w:szCs w:val="22"/>
        </w:rPr>
        <w:t xml:space="preserve">Za zjištěné </w:t>
      </w:r>
      <w:r w:rsidR="004C071D" w:rsidRPr="00A057B9">
        <w:rPr>
          <w:rFonts w:ascii="Arial" w:hAnsi="Arial" w:cs="Arial"/>
          <w:bCs/>
          <w:smallCaps w:val="0"/>
          <w:sz w:val="22"/>
          <w:szCs w:val="22"/>
        </w:rPr>
        <w:t>nedostatky uložili</w:t>
      </w:r>
      <w:r w:rsidR="0064136E" w:rsidRPr="00A057B9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A057B9" w:rsidRPr="00A057B9">
        <w:rPr>
          <w:rFonts w:ascii="Arial" w:hAnsi="Arial" w:cs="Arial"/>
          <w:bCs/>
          <w:smallCaps w:val="0"/>
          <w:sz w:val="22"/>
          <w:szCs w:val="22"/>
        </w:rPr>
        <w:t>29</w:t>
      </w:r>
      <w:r w:rsidR="0064136E" w:rsidRPr="00A057B9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A057B9" w:rsidRPr="00A057B9">
        <w:rPr>
          <w:rFonts w:ascii="Arial" w:hAnsi="Arial" w:cs="Arial"/>
          <w:bCs/>
          <w:smallCaps w:val="0"/>
          <w:sz w:val="22"/>
          <w:szCs w:val="22"/>
        </w:rPr>
        <w:t>95</w:t>
      </w:r>
      <w:r w:rsidR="00E45049" w:rsidRPr="00A057B9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A057B9" w:rsidRPr="00A057B9">
        <w:rPr>
          <w:rFonts w:ascii="Arial" w:hAnsi="Arial" w:cs="Arial"/>
          <w:bCs/>
          <w:smallCaps w:val="0"/>
          <w:sz w:val="22"/>
          <w:szCs w:val="22"/>
        </w:rPr>
        <w:t>5</w:t>
      </w:r>
      <w:r w:rsidR="00E45049" w:rsidRPr="00A057B9">
        <w:rPr>
          <w:rFonts w:ascii="Arial" w:hAnsi="Arial" w:cs="Arial"/>
          <w:bCs/>
          <w:smallCaps w:val="0"/>
          <w:sz w:val="22"/>
          <w:szCs w:val="22"/>
        </w:rPr>
        <w:t>00</w:t>
      </w:r>
      <w:r w:rsidR="00B51278" w:rsidRPr="00A057B9">
        <w:rPr>
          <w:rFonts w:ascii="Arial" w:hAnsi="Arial" w:cs="Arial"/>
          <w:bCs/>
          <w:smallCaps w:val="0"/>
          <w:sz w:val="22"/>
          <w:szCs w:val="22"/>
        </w:rPr>
        <w:t>,-</w:t>
      </w:r>
      <w:r w:rsidR="0064136E" w:rsidRPr="00A057B9">
        <w:rPr>
          <w:rFonts w:ascii="Arial" w:hAnsi="Arial" w:cs="Arial"/>
          <w:bCs/>
          <w:smallCaps w:val="0"/>
          <w:sz w:val="22"/>
          <w:szCs w:val="22"/>
        </w:rPr>
        <w:t xml:space="preserve"> Kč. </w:t>
      </w:r>
    </w:p>
    <w:p w14:paraId="484C6D1B" w14:textId="692FE824" w:rsidR="00127210" w:rsidRDefault="00127210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127210">
        <w:rPr>
          <w:rFonts w:ascii="Arial" w:hAnsi="Arial" w:cs="Arial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E983AE" wp14:editId="6874AD71">
            <wp:simplePos x="0" y="0"/>
            <wp:positionH relativeFrom="page">
              <wp:posOffset>1638300</wp:posOffset>
            </wp:positionH>
            <wp:positionV relativeFrom="paragraph">
              <wp:posOffset>104140</wp:posOffset>
            </wp:positionV>
            <wp:extent cx="3971925" cy="2175510"/>
            <wp:effectExtent l="19050" t="19050" r="28575" b="15240"/>
            <wp:wrapTight wrapText="bothSides">
              <wp:wrapPolygon edited="0">
                <wp:start x="-104" y="-189"/>
                <wp:lineTo x="-104" y="21562"/>
                <wp:lineTo x="21652" y="21562"/>
                <wp:lineTo x="21652" y="-189"/>
                <wp:lineTo x="-104" y="-189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755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57EDF" w14:textId="06F3EA0D" w:rsidR="00127210" w:rsidRDefault="00127210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7B3E5466" w14:textId="334B4201" w:rsidR="0074331F" w:rsidRDefault="0074331F" w:rsidP="0074331F">
      <w:pPr>
        <w:spacing w:before="120"/>
        <w:jc w:val="center"/>
        <w:rPr>
          <w:rFonts w:ascii="Arial" w:hAnsi="Arial" w:cs="Arial"/>
          <w:bCs/>
          <w:smallCaps w:val="0"/>
          <w:sz w:val="22"/>
          <w:szCs w:val="22"/>
        </w:rPr>
      </w:pPr>
    </w:p>
    <w:p w14:paraId="0FA9D32F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723CDBB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66519AB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A8A8C7D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2A4A890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C194EA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F8A370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8F12CB8" w14:textId="3902AB96" w:rsidR="00127210" w:rsidRPr="00992C31" w:rsidRDefault="00AA2BA9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92C31">
        <w:rPr>
          <w:rFonts w:ascii="Arial" w:hAnsi="Arial" w:cs="Arial"/>
          <w:b w:val="0"/>
          <w:smallCaps w:val="0"/>
          <w:sz w:val="22"/>
          <w:szCs w:val="22"/>
        </w:rPr>
        <w:t>Za účelem ověření zdravotní nezávadnosti pokrmů bylo odebráno 5 vzorků </w:t>
      </w:r>
      <w:proofErr w:type="spellStart"/>
      <w:r w:rsidRPr="00992C31">
        <w:rPr>
          <w:rFonts w:ascii="Arial" w:hAnsi="Arial" w:cs="Arial"/>
          <w:b w:val="0"/>
          <w:smallCaps w:val="0"/>
          <w:sz w:val="22"/>
          <w:szCs w:val="22"/>
        </w:rPr>
        <w:t>jednoporcových</w:t>
      </w:r>
      <w:proofErr w:type="spellEnd"/>
      <w:r w:rsidRPr="00992C31">
        <w:rPr>
          <w:rFonts w:ascii="Arial" w:hAnsi="Arial" w:cs="Arial"/>
          <w:b w:val="0"/>
          <w:smallCaps w:val="0"/>
          <w:sz w:val="22"/>
          <w:szCs w:val="22"/>
        </w:rPr>
        <w:t xml:space="preserve"> balených pokrmů</w:t>
      </w:r>
      <w:r w:rsidR="00992C31" w:rsidRPr="00992C31">
        <w:rPr>
          <w:rFonts w:ascii="Arial" w:hAnsi="Arial" w:cs="Arial"/>
          <w:b w:val="0"/>
          <w:smallCaps w:val="0"/>
          <w:sz w:val="22"/>
          <w:szCs w:val="22"/>
        </w:rPr>
        <w:t>, všechny vzorky vyhověly.</w:t>
      </w:r>
    </w:p>
    <w:p w14:paraId="652DAF87" w14:textId="6F0CF155" w:rsidR="00CE3516" w:rsidRDefault="002F46C1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534AE">
        <w:rPr>
          <w:rFonts w:ascii="Arial" w:hAnsi="Arial" w:cs="Arial"/>
          <w:b w:val="0"/>
          <w:smallCaps w:val="0"/>
          <w:sz w:val="22"/>
          <w:szCs w:val="22"/>
        </w:rPr>
        <w:t xml:space="preserve">Parametry, v nichž byly nejčastěji shledávány nedostatky  </w:t>
      </w:r>
      <w:r w:rsidR="00E07B33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E07B33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F534AE">
        <w:rPr>
          <w:rFonts w:ascii="Arial" w:hAnsi="Arial" w:cs="Arial"/>
          <w:b w:val="0"/>
          <w:smallCaps w:val="0"/>
          <w:sz w:val="22"/>
          <w:szCs w:val="22"/>
        </w:rPr>
        <w:t>označování rozpracovaných pokrmů nebo polotovarů datem výr</w:t>
      </w:r>
      <w:r w:rsidR="00E07B33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oby a datem spotřeby </w:t>
      </w:r>
      <w:r w:rsidR="00DB5617" w:rsidRPr="00F534AE">
        <w:rPr>
          <w:rFonts w:ascii="Arial" w:hAnsi="Arial" w:cs="Arial"/>
          <w:b w:val="0"/>
          <w:smallCaps w:val="0"/>
          <w:sz w:val="22"/>
          <w:szCs w:val="22"/>
        </w:rPr>
        <w:t>(absence tohoto označení)</w:t>
      </w:r>
      <w:r w:rsidR="00717D59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CA3078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27210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příjem a </w:t>
      </w:r>
      <w:r w:rsidR="00CA3078" w:rsidRPr="00F534AE">
        <w:rPr>
          <w:rFonts w:ascii="Arial" w:hAnsi="Arial" w:cs="Arial"/>
          <w:b w:val="0"/>
          <w:smallCaps w:val="0"/>
          <w:sz w:val="22"/>
          <w:szCs w:val="22"/>
        </w:rPr>
        <w:t>skladování potravin</w:t>
      </w:r>
      <w:r w:rsidR="00127210" w:rsidRPr="00F534AE">
        <w:rPr>
          <w:rFonts w:ascii="Arial" w:hAnsi="Arial" w:cs="Arial"/>
          <w:b w:val="0"/>
          <w:smallCaps w:val="0"/>
          <w:sz w:val="22"/>
          <w:szCs w:val="22"/>
        </w:rPr>
        <w:t>, surovin a složek pro přípravu pokrmů</w:t>
      </w:r>
      <w:r w:rsidR="00CA3078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datum použitelnosti, datum minimální trvanlivosti</w:t>
      </w:r>
      <w:r w:rsidR="002329A3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(</w:t>
      </w:r>
      <w:r w:rsidR="00A5713F" w:rsidRPr="00F534AE">
        <w:rPr>
          <w:rFonts w:ascii="Arial" w:hAnsi="Arial" w:cs="Arial"/>
          <w:b w:val="0"/>
          <w:smallCaps w:val="0"/>
          <w:sz w:val="22"/>
          <w:szCs w:val="22"/>
        </w:rPr>
        <w:t>používání potravin s prošlou dobou spotřeby</w:t>
      </w:r>
      <w:r w:rsidR="002329A3" w:rsidRPr="00F534AE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717D59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765F1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3765F1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ochrana potravin a pokrmů před kontaminací, křížení činností, dodržování postupů na zásadách HACCP </w:t>
      </w:r>
      <w:r w:rsidR="00A5713F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A5713F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329A3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požadavky na hygienu provozu (čistota, úklid) </w:t>
      </w:r>
      <w:r w:rsidR="00717D59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2329A3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nedostatečná osobní hygiena zaměstnanců stravovacího zařízení</w:t>
      </w:r>
      <w:r w:rsidR="008D426A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D426A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8D426A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nedostatečné vybavení provozovny (pracovní plochy</w:t>
      </w:r>
      <w:r w:rsidR="001768ED" w:rsidRPr="00F534AE">
        <w:rPr>
          <w:rFonts w:ascii="Arial" w:hAnsi="Arial" w:cs="Arial"/>
          <w:b w:val="0"/>
          <w:smallCaps w:val="0"/>
          <w:sz w:val="22"/>
          <w:szCs w:val="22"/>
        </w:rPr>
        <w:t>, umyvadla na mytí rukou pro zaměstnance</w:t>
      </w:r>
      <w:r w:rsidR="008D426A" w:rsidRPr="00F534AE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9062FE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062FE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9062FE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nevyhovující stavebně technický stav provozovny</w:t>
      </w:r>
      <w:r w:rsidR="00127210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27210" w:rsidRPr="00F534AE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3765F1" w:rsidRPr="00F534AE">
        <w:rPr>
          <w:rFonts w:ascii="Arial" w:hAnsi="Arial" w:cs="Arial"/>
          <w:b w:val="0"/>
          <w:smallCaps w:val="0"/>
          <w:sz w:val="22"/>
          <w:szCs w:val="22"/>
        </w:rPr>
        <w:t xml:space="preserve"> označení zákazu kouření, zákazu prodeje tabákových výrobků a alkoholických nápojů</w:t>
      </w:r>
      <w:r w:rsidR="00717D59" w:rsidRPr="00F534AE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F5A1C80" w14:textId="5F63978B" w:rsidR="00456180" w:rsidRDefault="00A057B9" w:rsidP="001F2F3F">
      <w:pPr>
        <w:spacing w:before="120"/>
        <w:jc w:val="center"/>
        <w:rPr>
          <w:rFonts w:ascii="Arial" w:hAnsi="Arial" w:cs="Arial"/>
          <w:b w:val="0"/>
          <w:smallCaps w:val="0"/>
          <w:sz w:val="22"/>
          <w:szCs w:val="22"/>
        </w:rPr>
      </w:pPr>
      <w:r w:rsidRPr="00A057B9">
        <w:rPr>
          <w:rFonts w:ascii="Arial" w:hAnsi="Arial" w:cs="Arial"/>
          <w:b w:val="0"/>
          <w:i/>
          <w:iCs/>
          <w:smallCaps w:val="0"/>
          <w:noProof/>
          <w:sz w:val="22"/>
          <w:szCs w:val="22"/>
        </w:rPr>
        <w:drawing>
          <wp:inline distT="0" distB="0" distL="0" distR="0" wp14:anchorId="2D4F6908" wp14:editId="1F244A56">
            <wp:extent cx="3629025" cy="2084926"/>
            <wp:effectExtent l="19050" t="19050" r="9525" b="1079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7428" cy="2089754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F2EF20D" w14:textId="0431D592" w:rsidR="00C91EF1" w:rsidRDefault="006A3FCD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Ve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>čtvrtém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č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tvrtletí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přijala </w:t>
      </w:r>
      <w:r w:rsidR="005A0A76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KHS </w:t>
      </w:r>
      <w:r w:rsidR="0005743A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5A0A76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 oblasti potravin </w:t>
      </w:r>
      <w:r w:rsidR="003765F1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občanů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, z nichž </w:t>
      </w:r>
      <w:r w:rsidR="003765F1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bylo po prošetření 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>vyhodnocených jako</w:t>
      </w:r>
      <w:r w:rsidR="002B0C2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oprávněn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é, 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jako částečně oprávněné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 xml:space="preserve"> a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765F1">
        <w:rPr>
          <w:rFonts w:ascii="Arial" w:hAnsi="Arial" w:cs="Arial"/>
          <w:b w:val="0"/>
          <w:smallCaps w:val="0"/>
          <w:sz w:val="22"/>
          <w:szCs w:val="22"/>
        </w:rPr>
        <w:t>4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podnět</w:t>
      </w:r>
      <w:r w:rsidR="003765F1">
        <w:rPr>
          <w:rFonts w:ascii="Arial" w:hAnsi="Arial" w:cs="Arial"/>
          <w:b w:val="0"/>
          <w:smallCaps w:val="0"/>
          <w:sz w:val="22"/>
          <w:szCs w:val="22"/>
        </w:rPr>
        <w:t>y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byl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>y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pod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>ány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neoprávněně. 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 xml:space="preserve">Nadále v řešení zůstávají </w:t>
      </w:r>
      <w:r w:rsidR="00975342">
        <w:rPr>
          <w:rFonts w:ascii="Arial" w:hAnsi="Arial" w:cs="Arial"/>
          <w:b w:val="0"/>
          <w:smallCaps w:val="0"/>
          <w:sz w:val="22"/>
          <w:szCs w:val="22"/>
        </w:rPr>
        <w:t>4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podnět</w:t>
      </w:r>
      <w:r w:rsidR="00975342">
        <w:rPr>
          <w:rFonts w:ascii="Arial" w:hAnsi="Arial" w:cs="Arial"/>
          <w:b w:val="0"/>
          <w:smallCaps w:val="0"/>
          <w:sz w:val="22"/>
          <w:szCs w:val="22"/>
        </w:rPr>
        <w:t>y a u 2 nebylo možné jejich oprávněnost ověřit</w:t>
      </w:r>
      <w:r w:rsidR="001F2F3F">
        <w:rPr>
          <w:rFonts w:ascii="Arial" w:hAnsi="Arial" w:cs="Arial"/>
          <w:b w:val="0"/>
          <w:smallCaps w:val="0"/>
          <w:sz w:val="22"/>
          <w:szCs w:val="22"/>
        </w:rPr>
        <w:t xml:space="preserve"> (produkt, který byl předmětem podnětu nebyl již v provozovně k dispozici, jednalo se o jednorázovou akci)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.  </w:t>
      </w:r>
    </w:p>
    <w:p w14:paraId="380A57E7" w14:textId="77777777" w:rsidR="00D5110A" w:rsidRDefault="00D5110A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F52B6C2" w14:textId="77777777" w:rsidR="00D5110A" w:rsidRPr="00BB386A" w:rsidRDefault="00D5110A" w:rsidP="00D5110A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0FC22CCD" w14:textId="1ECB4E0C" w:rsidR="00D5110A" w:rsidRDefault="00D5110A" w:rsidP="001F2F3F">
      <w:pPr>
        <w:pStyle w:val="Bezmezer"/>
        <w:jc w:val="both"/>
        <w:rPr>
          <w:rFonts w:ascii="Arial" w:hAnsi="Arial" w:cs="Arial"/>
          <w:b/>
          <w:smallCaps/>
        </w:rPr>
      </w:pPr>
      <w:r w:rsidRPr="00BB386A">
        <w:rPr>
          <w:rFonts w:ascii="Arial" w:hAnsi="Arial" w:cs="Arial"/>
        </w:rPr>
        <w:t>tisková mluvčí KHS LK</w:t>
      </w:r>
    </w:p>
    <w:sectPr w:rsidR="00D5110A" w:rsidSect="00685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133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97A" w14:textId="77777777" w:rsidR="00573966" w:rsidRDefault="0057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5739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24673854" w:rsidR="00630D0D" w:rsidRPr="002F46C1" w:rsidRDefault="00573966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1D" w14:textId="77777777" w:rsidR="00573966" w:rsidRDefault="0057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8BE" w14:textId="77777777" w:rsidR="00573966" w:rsidRDefault="0057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2C"/>
      </v:shape>
    </w:pict>
  </w:numPicBullet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5CE7"/>
    <w:multiLevelType w:val="hybridMultilevel"/>
    <w:tmpl w:val="5A22483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42F"/>
    <w:multiLevelType w:val="hybridMultilevel"/>
    <w:tmpl w:val="F5C4202E"/>
    <w:lvl w:ilvl="0" w:tplc="679A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9375589">
    <w:abstractNumId w:val="1"/>
  </w:num>
  <w:num w:numId="2" w16cid:durableId="1558395564">
    <w:abstractNumId w:val="6"/>
  </w:num>
  <w:num w:numId="3" w16cid:durableId="1273246326">
    <w:abstractNumId w:val="4"/>
  </w:num>
  <w:num w:numId="4" w16cid:durableId="1178233774">
    <w:abstractNumId w:val="0"/>
  </w:num>
  <w:num w:numId="5" w16cid:durableId="661929888">
    <w:abstractNumId w:val="3"/>
  </w:num>
  <w:num w:numId="6" w16cid:durableId="889850495">
    <w:abstractNumId w:val="5"/>
  </w:num>
  <w:num w:numId="7" w16cid:durableId="104787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5204D"/>
    <w:rsid w:val="0005411B"/>
    <w:rsid w:val="0005743A"/>
    <w:rsid w:val="00057FDF"/>
    <w:rsid w:val="0006652D"/>
    <w:rsid w:val="00070A02"/>
    <w:rsid w:val="000749E3"/>
    <w:rsid w:val="00075FC9"/>
    <w:rsid w:val="00076CEF"/>
    <w:rsid w:val="00082AE3"/>
    <w:rsid w:val="00082CD8"/>
    <w:rsid w:val="00093059"/>
    <w:rsid w:val="00094D79"/>
    <w:rsid w:val="000957EC"/>
    <w:rsid w:val="000A0FEC"/>
    <w:rsid w:val="000A598C"/>
    <w:rsid w:val="000A722E"/>
    <w:rsid w:val="000B1711"/>
    <w:rsid w:val="000B1CC9"/>
    <w:rsid w:val="000B4E18"/>
    <w:rsid w:val="000B56B4"/>
    <w:rsid w:val="000B6CCB"/>
    <w:rsid w:val="000C57B0"/>
    <w:rsid w:val="000D43EB"/>
    <w:rsid w:val="000E5795"/>
    <w:rsid w:val="000F078D"/>
    <w:rsid w:val="000F1D4F"/>
    <w:rsid w:val="000F62ED"/>
    <w:rsid w:val="000F7780"/>
    <w:rsid w:val="0010525B"/>
    <w:rsid w:val="00107573"/>
    <w:rsid w:val="00114B3F"/>
    <w:rsid w:val="00122BBE"/>
    <w:rsid w:val="00127210"/>
    <w:rsid w:val="00133510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61F0A"/>
    <w:rsid w:val="00162566"/>
    <w:rsid w:val="0016435E"/>
    <w:rsid w:val="0016723F"/>
    <w:rsid w:val="001757B4"/>
    <w:rsid w:val="00175A60"/>
    <w:rsid w:val="001768ED"/>
    <w:rsid w:val="00180058"/>
    <w:rsid w:val="001807FE"/>
    <w:rsid w:val="00184E2A"/>
    <w:rsid w:val="001941EF"/>
    <w:rsid w:val="001A28C3"/>
    <w:rsid w:val="001A4029"/>
    <w:rsid w:val="001B05C4"/>
    <w:rsid w:val="001B1A2A"/>
    <w:rsid w:val="001B2082"/>
    <w:rsid w:val="001B442D"/>
    <w:rsid w:val="001C1679"/>
    <w:rsid w:val="001C4365"/>
    <w:rsid w:val="001C5797"/>
    <w:rsid w:val="001C6BA4"/>
    <w:rsid w:val="001D06E8"/>
    <w:rsid w:val="001D0D7E"/>
    <w:rsid w:val="001D5D1E"/>
    <w:rsid w:val="001E0008"/>
    <w:rsid w:val="001E467D"/>
    <w:rsid w:val="001F0BF2"/>
    <w:rsid w:val="001F2F3F"/>
    <w:rsid w:val="001F3B7B"/>
    <w:rsid w:val="00202C27"/>
    <w:rsid w:val="002218DD"/>
    <w:rsid w:val="00221D48"/>
    <w:rsid w:val="002251E0"/>
    <w:rsid w:val="00225324"/>
    <w:rsid w:val="002329A3"/>
    <w:rsid w:val="002504AF"/>
    <w:rsid w:val="002524E5"/>
    <w:rsid w:val="00252F4B"/>
    <w:rsid w:val="002621DC"/>
    <w:rsid w:val="00264112"/>
    <w:rsid w:val="00267130"/>
    <w:rsid w:val="0027007A"/>
    <w:rsid w:val="0027325D"/>
    <w:rsid w:val="002904D6"/>
    <w:rsid w:val="00291E55"/>
    <w:rsid w:val="002A09A5"/>
    <w:rsid w:val="002A125D"/>
    <w:rsid w:val="002A4336"/>
    <w:rsid w:val="002B0C2D"/>
    <w:rsid w:val="002B4F60"/>
    <w:rsid w:val="002C209C"/>
    <w:rsid w:val="002D55D4"/>
    <w:rsid w:val="002E0945"/>
    <w:rsid w:val="002E3FE4"/>
    <w:rsid w:val="002E6093"/>
    <w:rsid w:val="002E60DF"/>
    <w:rsid w:val="002F4201"/>
    <w:rsid w:val="002F46C1"/>
    <w:rsid w:val="00300672"/>
    <w:rsid w:val="003064E8"/>
    <w:rsid w:val="003163E0"/>
    <w:rsid w:val="003209CA"/>
    <w:rsid w:val="00326E36"/>
    <w:rsid w:val="00330BEB"/>
    <w:rsid w:val="00330D74"/>
    <w:rsid w:val="00331F57"/>
    <w:rsid w:val="00332E83"/>
    <w:rsid w:val="0033391F"/>
    <w:rsid w:val="00335EE7"/>
    <w:rsid w:val="00350F59"/>
    <w:rsid w:val="00352507"/>
    <w:rsid w:val="00352819"/>
    <w:rsid w:val="00361CC8"/>
    <w:rsid w:val="00373D17"/>
    <w:rsid w:val="003765F1"/>
    <w:rsid w:val="003A0066"/>
    <w:rsid w:val="003A52D9"/>
    <w:rsid w:val="003B08EF"/>
    <w:rsid w:val="003B202B"/>
    <w:rsid w:val="003B7096"/>
    <w:rsid w:val="003C034F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27D"/>
    <w:rsid w:val="004019A3"/>
    <w:rsid w:val="00404D34"/>
    <w:rsid w:val="00404E0B"/>
    <w:rsid w:val="004058A1"/>
    <w:rsid w:val="00414570"/>
    <w:rsid w:val="00435FC4"/>
    <w:rsid w:val="004405E2"/>
    <w:rsid w:val="00445AFB"/>
    <w:rsid w:val="00446E5B"/>
    <w:rsid w:val="00456180"/>
    <w:rsid w:val="00464ABB"/>
    <w:rsid w:val="004703E1"/>
    <w:rsid w:val="00471616"/>
    <w:rsid w:val="00473B55"/>
    <w:rsid w:val="00476F1C"/>
    <w:rsid w:val="00481AA2"/>
    <w:rsid w:val="00491E7C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2BEC"/>
    <w:rsid w:val="004F401F"/>
    <w:rsid w:val="004F6D5E"/>
    <w:rsid w:val="00501F48"/>
    <w:rsid w:val="00502A95"/>
    <w:rsid w:val="00506B98"/>
    <w:rsid w:val="00514FEB"/>
    <w:rsid w:val="00520ECF"/>
    <w:rsid w:val="00525795"/>
    <w:rsid w:val="00532C30"/>
    <w:rsid w:val="00537E20"/>
    <w:rsid w:val="005678E3"/>
    <w:rsid w:val="00573966"/>
    <w:rsid w:val="005749E1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0413"/>
    <w:rsid w:val="005A0A76"/>
    <w:rsid w:val="005A2CB0"/>
    <w:rsid w:val="005A74C6"/>
    <w:rsid w:val="005B0B4F"/>
    <w:rsid w:val="005B2F66"/>
    <w:rsid w:val="005D4EBC"/>
    <w:rsid w:val="005E1A0F"/>
    <w:rsid w:val="00602023"/>
    <w:rsid w:val="0060730D"/>
    <w:rsid w:val="00610934"/>
    <w:rsid w:val="00611623"/>
    <w:rsid w:val="0061453E"/>
    <w:rsid w:val="00614A8E"/>
    <w:rsid w:val="0061679A"/>
    <w:rsid w:val="006176C0"/>
    <w:rsid w:val="00622312"/>
    <w:rsid w:val="006245DC"/>
    <w:rsid w:val="00630D0D"/>
    <w:rsid w:val="00631114"/>
    <w:rsid w:val="00631173"/>
    <w:rsid w:val="0064136E"/>
    <w:rsid w:val="00642ABF"/>
    <w:rsid w:val="0064681C"/>
    <w:rsid w:val="0065016B"/>
    <w:rsid w:val="00652069"/>
    <w:rsid w:val="006604BC"/>
    <w:rsid w:val="0067799E"/>
    <w:rsid w:val="00682FB2"/>
    <w:rsid w:val="006859A4"/>
    <w:rsid w:val="00693D3A"/>
    <w:rsid w:val="006962BA"/>
    <w:rsid w:val="00696C37"/>
    <w:rsid w:val="006A05F2"/>
    <w:rsid w:val="006A0A57"/>
    <w:rsid w:val="006A342B"/>
    <w:rsid w:val="006A3FCD"/>
    <w:rsid w:val="006B2219"/>
    <w:rsid w:val="006B601C"/>
    <w:rsid w:val="006B7D47"/>
    <w:rsid w:val="006C1923"/>
    <w:rsid w:val="006C372B"/>
    <w:rsid w:val="006C7BA0"/>
    <w:rsid w:val="006D5392"/>
    <w:rsid w:val="006E0577"/>
    <w:rsid w:val="006E7617"/>
    <w:rsid w:val="006F286E"/>
    <w:rsid w:val="00717D59"/>
    <w:rsid w:val="00720148"/>
    <w:rsid w:val="00720E76"/>
    <w:rsid w:val="007210C0"/>
    <w:rsid w:val="00724B94"/>
    <w:rsid w:val="00727BD0"/>
    <w:rsid w:val="00731083"/>
    <w:rsid w:val="00733DFC"/>
    <w:rsid w:val="00735DA7"/>
    <w:rsid w:val="00736269"/>
    <w:rsid w:val="007373CC"/>
    <w:rsid w:val="0074331F"/>
    <w:rsid w:val="0074362E"/>
    <w:rsid w:val="00744F5B"/>
    <w:rsid w:val="0074594E"/>
    <w:rsid w:val="007462DE"/>
    <w:rsid w:val="007474CD"/>
    <w:rsid w:val="00750BED"/>
    <w:rsid w:val="007513F5"/>
    <w:rsid w:val="00756135"/>
    <w:rsid w:val="00756177"/>
    <w:rsid w:val="007568E5"/>
    <w:rsid w:val="00761B7B"/>
    <w:rsid w:val="007621A5"/>
    <w:rsid w:val="00773351"/>
    <w:rsid w:val="00784752"/>
    <w:rsid w:val="00787D2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E57C1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A31C7"/>
    <w:rsid w:val="008A3B01"/>
    <w:rsid w:val="008A3CD3"/>
    <w:rsid w:val="008B09B8"/>
    <w:rsid w:val="008B17D0"/>
    <w:rsid w:val="008B3100"/>
    <w:rsid w:val="008B701C"/>
    <w:rsid w:val="008C5EC2"/>
    <w:rsid w:val="008C7739"/>
    <w:rsid w:val="008D27B7"/>
    <w:rsid w:val="008D2F9C"/>
    <w:rsid w:val="008D426A"/>
    <w:rsid w:val="008D694F"/>
    <w:rsid w:val="008E11DA"/>
    <w:rsid w:val="008E7495"/>
    <w:rsid w:val="008F1451"/>
    <w:rsid w:val="008F26BD"/>
    <w:rsid w:val="009062FE"/>
    <w:rsid w:val="00906616"/>
    <w:rsid w:val="00907C1C"/>
    <w:rsid w:val="00913768"/>
    <w:rsid w:val="0091706B"/>
    <w:rsid w:val="00917B6C"/>
    <w:rsid w:val="00925927"/>
    <w:rsid w:val="009318A4"/>
    <w:rsid w:val="009329EA"/>
    <w:rsid w:val="009369FD"/>
    <w:rsid w:val="009416C3"/>
    <w:rsid w:val="00943380"/>
    <w:rsid w:val="009473D6"/>
    <w:rsid w:val="00947B68"/>
    <w:rsid w:val="00955F82"/>
    <w:rsid w:val="00957AB8"/>
    <w:rsid w:val="009639D7"/>
    <w:rsid w:val="00966999"/>
    <w:rsid w:val="009709CC"/>
    <w:rsid w:val="00971433"/>
    <w:rsid w:val="00973196"/>
    <w:rsid w:val="0097452F"/>
    <w:rsid w:val="00975342"/>
    <w:rsid w:val="00976535"/>
    <w:rsid w:val="009844F0"/>
    <w:rsid w:val="00992C31"/>
    <w:rsid w:val="00995D40"/>
    <w:rsid w:val="009B0560"/>
    <w:rsid w:val="009B0793"/>
    <w:rsid w:val="009B230D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57B9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4B3"/>
    <w:rsid w:val="00A53F38"/>
    <w:rsid w:val="00A5561F"/>
    <w:rsid w:val="00A5713F"/>
    <w:rsid w:val="00A7170C"/>
    <w:rsid w:val="00A74413"/>
    <w:rsid w:val="00A86569"/>
    <w:rsid w:val="00A94BC7"/>
    <w:rsid w:val="00A95CA0"/>
    <w:rsid w:val="00AA2BA9"/>
    <w:rsid w:val="00AA6EAA"/>
    <w:rsid w:val="00AB08CF"/>
    <w:rsid w:val="00AC05E6"/>
    <w:rsid w:val="00AC0828"/>
    <w:rsid w:val="00AC3577"/>
    <w:rsid w:val="00AD0982"/>
    <w:rsid w:val="00AD11A1"/>
    <w:rsid w:val="00AD477A"/>
    <w:rsid w:val="00AF4E2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03F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9744C"/>
    <w:rsid w:val="00BA7127"/>
    <w:rsid w:val="00BA7351"/>
    <w:rsid w:val="00BB386A"/>
    <w:rsid w:val="00BB6DC3"/>
    <w:rsid w:val="00BC1FC3"/>
    <w:rsid w:val="00BD39E8"/>
    <w:rsid w:val="00BF0546"/>
    <w:rsid w:val="00BF214C"/>
    <w:rsid w:val="00C04516"/>
    <w:rsid w:val="00C10E78"/>
    <w:rsid w:val="00C12352"/>
    <w:rsid w:val="00C13D62"/>
    <w:rsid w:val="00C14348"/>
    <w:rsid w:val="00C15C84"/>
    <w:rsid w:val="00C17ADE"/>
    <w:rsid w:val="00C24E40"/>
    <w:rsid w:val="00C2692C"/>
    <w:rsid w:val="00C33010"/>
    <w:rsid w:val="00C400C5"/>
    <w:rsid w:val="00C415B9"/>
    <w:rsid w:val="00C44573"/>
    <w:rsid w:val="00C45D02"/>
    <w:rsid w:val="00C47E77"/>
    <w:rsid w:val="00C551A6"/>
    <w:rsid w:val="00C56F18"/>
    <w:rsid w:val="00C614AD"/>
    <w:rsid w:val="00C619FA"/>
    <w:rsid w:val="00C71E4D"/>
    <w:rsid w:val="00C7271E"/>
    <w:rsid w:val="00C73476"/>
    <w:rsid w:val="00C74BE8"/>
    <w:rsid w:val="00C75826"/>
    <w:rsid w:val="00C821F2"/>
    <w:rsid w:val="00C91C8F"/>
    <w:rsid w:val="00C91EF1"/>
    <w:rsid w:val="00C9437A"/>
    <w:rsid w:val="00C96F02"/>
    <w:rsid w:val="00CA2EB9"/>
    <w:rsid w:val="00CA3078"/>
    <w:rsid w:val="00CC2230"/>
    <w:rsid w:val="00CD5296"/>
    <w:rsid w:val="00CE3516"/>
    <w:rsid w:val="00CE42E5"/>
    <w:rsid w:val="00CF0981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6DFF"/>
    <w:rsid w:val="00D42EF9"/>
    <w:rsid w:val="00D42F75"/>
    <w:rsid w:val="00D43437"/>
    <w:rsid w:val="00D5110A"/>
    <w:rsid w:val="00D53986"/>
    <w:rsid w:val="00D57862"/>
    <w:rsid w:val="00D61ECA"/>
    <w:rsid w:val="00D764E1"/>
    <w:rsid w:val="00D767CF"/>
    <w:rsid w:val="00D779F1"/>
    <w:rsid w:val="00D828A4"/>
    <w:rsid w:val="00D86637"/>
    <w:rsid w:val="00D91FB1"/>
    <w:rsid w:val="00D9260C"/>
    <w:rsid w:val="00D92AC4"/>
    <w:rsid w:val="00D97ADB"/>
    <w:rsid w:val="00DB1855"/>
    <w:rsid w:val="00DB5617"/>
    <w:rsid w:val="00DC0F1D"/>
    <w:rsid w:val="00DC108A"/>
    <w:rsid w:val="00DC1C35"/>
    <w:rsid w:val="00DC420D"/>
    <w:rsid w:val="00DC66C3"/>
    <w:rsid w:val="00DD1C0E"/>
    <w:rsid w:val="00DD1DC1"/>
    <w:rsid w:val="00DD4746"/>
    <w:rsid w:val="00DE512F"/>
    <w:rsid w:val="00DF1CF2"/>
    <w:rsid w:val="00DF6DE4"/>
    <w:rsid w:val="00DF7096"/>
    <w:rsid w:val="00DF7838"/>
    <w:rsid w:val="00E01843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3DC6"/>
    <w:rsid w:val="00E43EF9"/>
    <w:rsid w:val="00E44208"/>
    <w:rsid w:val="00E45049"/>
    <w:rsid w:val="00E478D1"/>
    <w:rsid w:val="00E52356"/>
    <w:rsid w:val="00E56443"/>
    <w:rsid w:val="00E708E4"/>
    <w:rsid w:val="00E727C4"/>
    <w:rsid w:val="00E73DA7"/>
    <w:rsid w:val="00E7525A"/>
    <w:rsid w:val="00E76A22"/>
    <w:rsid w:val="00E830C6"/>
    <w:rsid w:val="00E83204"/>
    <w:rsid w:val="00E94219"/>
    <w:rsid w:val="00E97B72"/>
    <w:rsid w:val="00EA4CCB"/>
    <w:rsid w:val="00EA521D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206E6"/>
    <w:rsid w:val="00F215CC"/>
    <w:rsid w:val="00F231DE"/>
    <w:rsid w:val="00F272DB"/>
    <w:rsid w:val="00F27918"/>
    <w:rsid w:val="00F35597"/>
    <w:rsid w:val="00F41447"/>
    <w:rsid w:val="00F41D72"/>
    <w:rsid w:val="00F45895"/>
    <w:rsid w:val="00F45C06"/>
    <w:rsid w:val="00F465EC"/>
    <w:rsid w:val="00F500AA"/>
    <w:rsid w:val="00F534AE"/>
    <w:rsid w:val="00F55A72"/>
    <w:rsid w:val="00F611B1"/>
    <w:rsid w:val="00F63C3E"/>
    <w:rsid w:val="00F67589"/>
    <w:rsid w:val="00F738B8"/>
    <w:rsid w:val="00F73BAC"/>
    <w:rsid w:val="00F752A1"/>
    <w:rsid w:val="00F77362"/>
    <w:rsid w:val="00F77BC6"/>
    <w:rsid w:val="00F8247C"/>
    <w:rsid w:val="00F912DF"/>
    <w:rsid w:val="00F915CF"/>
    <w:rsid w:val="00F94FDE"/>
    <w:rsid w:val="00FA2DE4"/>
    <w:rsid w:val="00FB08F5"/>
    <w:rsid w:val="00FB313D"/>
    <w:rsid w:val="00FB411F"/>
    <w:rsid w:val="00FB61A8"/>
    <w:rsid w:val="00FB6724"/>
    <w:rsid w:val="00FB6AE4"/>
    <w:rsid w:val="00FC35E0"/>
    <w:rsid w:val="00FD281A"/>
    <w:rsid w:val="00FF27FF"/>
    <w:rsid w:val="00FF37BD"/>
    <w:rsid w:val="00FF3F81"/>
    <w:rsid w:val="00FF56D1"/>
    <w:rsid w:val="00FF5854"/>
    <w:rsid w:val="00FF5C86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14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4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7C0B-EE69-40AB-8831-1F36C7F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4</cp:revision>
  <cp:lastPrinted>2025-01-21T12:40:00Z</cp:lastPrinted>
  <dcterms:created xsi:type="dcterms:W3CDTF">2025-01-21T06:44:00Z</dcterms:created>
  <dcterms:modified xsi:type="dcterms:W3CDTF">2025-01-21T12:40:00Z</dcterms:modified>
</cp:coreProperties>
</file>