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5C52970E" w:rsidR="00C73476" w:rsidRPr="00460E7D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21B6D" w:rsidRPr="00460E7D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2D7401">
        <w:rPr>
          <w:rFonts w:ascii="Arial" w:hAnsi="Arial" w:cs="Arial"/>
          <w:b w:val="0"/>
          <w:smallCaps w:val="0"/>
          <w:sz w:val="22"/>
          <w:szCs w:val="22"/>
        </w:rPr>
        <w:t>6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060A5" w:rsidRPr="00460E7D">
        <w:rPr>
          <w:rFonts w:ascii="Arial" w:hAnsi="Arial" w:cs="Arial"/>
          <w:b w:val="0"/>
          <w:smallCaps w:val="0"/>
          <w:sz w:val="22"/>
          <w:szCs w:val="22"/>
        </w:rPr>
        <w:t>červ</w:t>
      </w:r>
      <w:r w:rsidR="00A21B6D" w:rsidRPr="00460E7D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9060A5" w:rsidRPr="00460E7D">
        <w:rPr>
          <w:rFonts w:ascii="Arial" w:hAnsi="Arial" w:cs="Arial"/>
          <w:b w:val="0"/>
          <w:smallCaps w:val="0"/>
          <w:sz w:val="22"/>
          <w:szCs w:val="22"/>
        </w:rPr>
        <w:t>n</w:t>
      </w:r>
      <w:r w:rsidR="00A21B6D" w:rsidRPr="00460E7D">
        <w:rPr>
          <w:rFonts w:ascii="Arial" w:hAnsi="Arial" w:cs="Arial"/>
          <w:b w:val="0"/>
          <w:smallCaps w:val="0"/>
          <w:sz w:val="22"/>
          <w:szCs w:val="22"/>
        </w:rPr>
        <w:t>ce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0D7E76" w:rsidRPr="00460E7D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1C556C9A" w14:textId="74490F01" w:rsidR="00C73476" w:rsidRPr="00460E7D" w:rsidRDefault="001E731E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1E731E">
        <w:rPr>
          <w:rFonts w:ascii="Arial" w:hAnsi="Arial" w:cs="Arial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441038" wp14:editId="14F9A8C2">
            <wp:simplePos x="0" y="0"/>
            <wp:positionH relativeFrom="column">
              <wp:posOffset>4965700</wp:posOffset>
            </wp:positionH>
            <wp:positionV relativeFrom="paragraph">
              <wp:posOffset>205105</wp:posOffset>
            </wp:positionV>
            <wp:extent cx="1516380" cy="2696210"/>
            <wp:effectExtent l="0" t="0" r="7620" b="8890"/>
            <wp:wrapTight wrapText="bothSides">
              <wp:wrapPolygon edited="0">
                <wp:start x="0" y="0"/>
                <wp:lineTo x="0" y="21519"/>
                <wp:lineTo x="21437" y="21519"/>
                <wp:lineTo x="214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638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2DAB1AD8" w14:textId="1F836BE1" w:rsidR="00A35656" w:rsidRDefault="00A21B6D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460E7D">
        <w:rPr>
          <w:rFonts w:ascii="Arial" w:hAnsi="Arial" w:cs="Arial"/>
          <w:bCs/>
          <w:smallCaps w:val="0"/>
          <w:sz w:val="22"/>
          <w:szCs w:val="22"/>
        </w:rPr>
        <w:t>Průběh l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>etní dětsk</w:t>
      </w:r>
      <w:r w:rsidR="00AF3BCB" w:rsidRPr="00460E7D">
        <w:rPr>
          <w:rFonts w:ascii="Arial" w:hAnsi="Arial" w:cs="Arial"/>
          <w:bCs/>
          <w:smallCaps w:val="0"/>
          <w:sz w:val="22"/>
          <w:szCs w:val="22"/>
        </w:rPr>
        <w:t>é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 xml:space="preserve"> rekreace</w:t>
      </w:r>
      <w:r w:rsidR="009E191F" w:rsidRPr="00460E7D">
        <w:rPr>
          <w:rFonts w:ascii="Arial" w:hAnsi="Arial" w:cs="Arial"/>
          <w:bCs/>
          <w:smallCaps w:val="0"/>
          <w:sz w:val="22"/>
          <w:szCs w:val="22"/>
        </w:rPr>
        <w:t xml:space="preserve"> v Libereckém kraji</w:t>
      </w:r>
      <w:r w:rsidRPr="00460E7D">
        <w:rPr>
          <w:rFonts w:ascii="Arial" w:hAnsi="Arial" w:cs="Arial"/>
          <w:bCs/>
          <w:smallCaps w:val="0"/>
          <w:sz w:val="22"/>
          <w:szCs w:val="22"/>
        </w:rPr>
        <w:t xml:space="preserve"> k 1</w:t>
      </w:r>
      <w:r w:rsidR="00E716D4">
        <w:rPr>
          <w:rFonts w:ascii="Arial" w:hAnsi="Arial" w:cs="Arial"/>
          <w:bCs/>
          <w:smallCaps w:val="0"/>
          <w:sz w:val="22"/>
          <w:szCs w:val="22"/>
        </w:rPr>
        <w:t>5</w:t>
      </w:r>
      <w:r w:rsidRPr="00460E7D">
        <w:rPr>
          <w:rFonts w:ascii="Arial" w:hAnsi="Arial" w:cs="Arial"/>
          <w:bCs/>
          <w:smallCaps w:val="0"/>
          <w:sz w:val="22"/>
          <w:szCs w:val="22"/>
        </w:rPr>
        <w:t>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Pr="00460E7D">
        <w:rPr>
          <w:rFonts w:ascii="Arial" w:hAnsi="Arial" w:cs="Arial"/>
          <w:bCs/>
          <w:smallCaps w:val="0"/>
          <w:sz w:val="22"/>
          <w:szCs w:val="22"/>
        </w:rPr>
        <w:t>7.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0D7E76" w:rsidRPr="00460E7D">
        <w:rPr>
          <w:rFonts w:ascii="Arial" w:hAnsi="Arial" w:cs="Arial"/>
          <w:bCs/>
          <w:smallCaps w:val="0"/>
          <w:sz w:val="22"/>
          <w:szCs w:val="22"/>
        </w:rPr>
        <w:t>202</w:t>
      </w:r>
      <w:r w:rsidR="001E731E">
        <w:rPr>
          <w:rFonts w:ascii="Arial" w:hAnsi="Arial" w:cs="Arial"/>
          <w:bCs/>
          <w:smallCaps w:val="0"/>
          <w:sz w:val="22"/>
          <w:szCs w:val="22"/>
        </w:rPr>
        <w:t>5</w:t>
      </w:r>
      <w:r w:rsidR="007C5D05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0738BC11" w14:textId="46F59FD7" w:rsidR="00E716D4" w:rsidRDefault="00A35656" w:rsidP="00A21B6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E56D4">
        <w:rPr>
          <w:rFonts w:ascii="Arial" w:hAnsi="Arial" w:cs="Arial"/>
          <w:b w:val="0"/>
          <w:smallCaps w:val="0"/>
          <w:sz w:val="22"/>
          <w:szCs w:val="22"/>
        </w:rPr>
        <w:t>V Libereckém kraji máme k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1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7.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0D7E76" w:rsidRPr="007E56D4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nahlášeno celkem </w:t>
      </w:r>
      <w:r w:rsidR="00F331B2" w:rsidRPr="007E56D4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>83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táborů s 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>259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běhy. Předpokládaný</w:t>
      </w:r>
      <w:r w:rsidR="00A21B6D" w:rsidRPr="007E56D4">
        <w:rPr>
          <w:b w:val="0"/>
          <w:smallCaps w:val="0"/>
          <w:sz w:val="24"/>
          <w:szCs w:val="24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počet rekreovaných dětí je 1</w:t>
      </w:r>
      <w:r w:rsidR="00875731" w:rsidRPr="007E56D4"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FB088C" w:rsidRPr="007E56D4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>342</w:t>
      </w:r>
      <w:r w:rsidR="00FB088C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V porovnání s loňským rokem ve stejnou dobu jsou 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 xml:space="preserve">přibližně podobné počty dětí. </w:t>
      </w:r>
      <w:r w:rsidR="00663200">
        <w:rPr>
          <w:rFonts w:ascii="Arial" w:hAnsi="Arial" w:cs="Arial"/>
          <w:b w:val="0"/>
          <w:smallCaps w:val="0"/>
          <w:sz w:val="22"/>
          <w:szCs w:val="22"/>
        </w:rPr>
        <w:t>P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>rovozovatelé akcí konajících se v srpnu mají na splnění povinnosti akci ohlásit 30 dní před jejím začátkem ještě pár dní čas</w:t>
      </w:r>
      <w:r w:rsidR="00E716D4">
        <w:rPr>
          <w:rFonts w:ascii="Arial" w:hAnsi="Arial" w:cs="Arial"/>
          <w:b w:val="0"/>
          <w:smallCaps w:val="0"/>
          <w:sz w:val="22"/>
          <w:szCs w:val="22"/>
        </w:rPr>
        <w:t>, předpokládáme tedy, že se nejedná o konečné počty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1E871F26" w14:textId="2726ADBA" w:rsidR="00B83590" w:rsidRPr="00B83590" w:rsidRDefault="00B83590" w:rsidP="00B83590">
      <w:pPr>
        <w:spacing w:before="120"/>
        <w:jc w:val="both"/>
        <w:rPr>
          <w:rFonts w:ascii="Arial" w:eastAsia="Calibri" w:hAnsi="Arial" w:cs="Arial"/>
          <w:b w:val="0"/>
          <w:caps/>
          <w:smallCaps w:val="0"/>
          <w:sz w:val="22"/>
          <w:szCs w:val="22"/>
          <w:lang w:eastAsia="en-US"/>
        </w:rPr>
      </w:pP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Nejvíce táborů již tradičně evidujeme v okrese Česká Lípa konkrétně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64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táborů/5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021 dětí, následují okresy Liberec – 44 táborů/3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441</w:t>
      </w:r>
      <w:r w:rsidRPr="00B83590">
        <w:rPr>
          <w:rFonts w:ascii="Arial" w:eastAsia="Calibri" w:hAnsi="Arial" w:cs="Arial"/>
          <w:b w:val="0"/>
          <w:smallCaps w:val="0"/>
          <w:color w:val="FF0000"/>
          <w:sz w:val="22"/>
          <w:szCs w:val="22"/>
          <w:lang w:eastAsia="en-US"/>
        </w:rPr>
        <w:t xml:space="preserve"> 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dětí, Semily – 40 táborů/2 239 dětí a Jablonec n/</w:t>
      </w:r>
      <w:proofErr w:type="gramStart"/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N – 35</w:t>
      </w:r>
      <w:proofErr w:type="gramEnd"/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táborů/2 641 dětí.  </w:t>
      </w:r>
    </w:p>
    <w:p w14:paraId="2797D7DD" w14:textId="3D41EC84" w:rsidR="00E73FCC" w:rsidRDefault="00A21B6D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Za prvních čtrnáct dní letních prázdnin </w:t>
      </w:r>
      <w:r w:rsidRPr="007E56D4">
        <w:rPr>
          <w:rFonts w:ascii="Arial" w:hAnsi="Arial" w:cs="Arial"/>
          <w:smallCaps w:val="0"/>
          <w:sz w:val="22"/>
          <w:szCs w:val="22"/>
        </w:rPr>
        <w:t>zkontroloval</w:t>
      </w:r>
      <w:r w:rsidR="00A17EA3">
        <w:rPr>
          <w:rFonts w:ascii="Arial" w:hAnsi="Arial" w:cs="Arial"/>
          <w:smallCaps w:val="0"/>
          <w:sz w:val="22"/>
          <w:szCs w:val="22"/>
        </w:rPr>
        <w:t xml:space="preserve">i </w:t>
      </w:r>
      <w:r w:rsidR="00A17EA3" w:rsidRPr="00A17EA3">
        <w:rPr>
          <w:rFonts w:ascii="Arial" w:hAnsi="Arial" w:cs="Arial"/>
          <w:b w:val="0"/>
          <w:bCs/>
          <w:smallCaps w:val="0"/>
          <w:sz w:val="22"/>
          <w:szCs w:val="22"/>
        </w:rPr>
        <w:t>zaměstnanci KHS LK</w:t>
      </w: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E716D4">
        <w:rPr>
          <w:rFonts w:ascii="Arial" w:hAnsi="Arial" w:cs="Arial"/>
          <w:bCs/>
          <w:smallCaps w:val="0"/>
          <w:sz w:val="22"/>
          <w:szCs w:val="22"/>
        </w:rPr>
        <w:t>32</w:t>
      </w:r>
      <w:r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 xml:space="preserve">letních dětských </w:t>
      </w:r>
      <w:r w:rsidRPr="007E56D4">
        <w:rPr>
          <w:rFonts w:ascii="Arial" w:hAnsi="Arial" w:cs="Arial"/>
          <w:smallCaps w:val="0"/>
          <w:sz w:val="22"/>
          <w:szCs w:val="22"/>
        </w:rPr>
        <w:t>táborů</w:t>
      </w:r>
      <w:r w:rsidR="00323717" w:rsidRPr="007E56D4">
        <w:rPr>
          <w:rFonts w:ascii="Arial" w:hAnsi="Arial" w:cs="Arial"/>
          <w:smallCaps w:val="0"/>
          <w:sz w:val="22"/>
          <w:szCs w:val="22"/>
        </w:rPr>
        <w:t xml:space="preserve"> a</w:t>
      </w:r>
      <w:r w:rsidR="00AB7EE9"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A17EA3">
        <w:rPr>
          <w:rFonts w:ascii="Arial" w:hAnsi="Arial" w:cs="Arial"/>
          <w:smallCaps w:val="0"/>
          <w:sz w:val="22"/>
          <w:szCs w:val="22"/>
        </w:rPr>
        <w:t>2</w:t>
      </w:r>
      <w:r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poskytovatele stravovacích služeb v areálu využívaném pro konání dětských táborů i pro rekreaci veřejnosti.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>Ž</w:t>
      </w:r>
      <w:r w:rsidR="007E56D4" w:rsidRPr="007E56D4">
        <w:rPr>
          <w:rFonts w:ascii="Arial" w:hAnsi="Arial" w:cs="Arial"/>
          <w:bCs/>
          <w:smallCaps w:val="0"/>
          <w:sz w:val="22"/>
          <w:szCs w:val="22"/>
        </w:rPr>
        <w:t>ádný tábor nezakázali a nezjistili žádný neohlášený.</w:t>
      </w:r>
      <w:r w:rsidR="004C47C7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73A437C0" w14:textId="4EF64C4F" w:rsidR="004C47C7" w:rsidRDefault="004C47C7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E716D4">
        <w:rPr>
          <w:rFonts w:ascii="Arial" w:hAnsi="Arial" w:cs="Arial"/>
          <w:bCs/>
          <w:smallCaps w:val="0"/>
          <w:sz w:val="22"/>
          <w:szCs w:val="22"/>
        </w:rPr>
        <w:t>2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pokut</w:t>
      </w:r>
      <w:r w:rsidR="00E716D4">
        <w:rPr>
          <w:rFonts w:ascii="Arial" w:hAnsi="Arial" w:cs="Arial"/>
          <w:bCs/>
          <w:smallCaps w:val="0"/>
          <w:sz w:val="22"/>
          <w:szCs w:val="22"/>
        </w:rPr>
        <w:t>y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 v</w:t>
      </w:r>
      <w:r w:rsidR="00E716D4">
        <w:rPr>
          <w:rFonts w:ascii="Arial" w:hAnsi="Arial" w:cs="Arial"/>
          <w:bCs/>
          <w:smallCaps w:val="0"/>
          <w:sz w:val="22"/>
          <w:szCs w:val="22"/>
        </w:rPr>
        <w:t> celkové výši 2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 000,- </w:t>
      </w:r>
      <w:r>
        <w:rPr>
          <w:rFonts w:ascii="Arial" w:hAnsi="Arial" w:cs="Arial"/>
          <w:bCs/>
          <w:smallCaps w:val="0"/>
          <w:sz w:val="22"/>
          <w:szCs w:val="22"/>
        </w:rPr>
        <w:t>Kč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 za nevyhovující pitnou vodu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. </w:t>
      </w:r>
    </w:p>
    <w:p w14:paraId="4A8F6F85" w14:textId="02F28332" w:rsidR="0029292D" w:rsidRPr="009426DC" w:rsidRDefault="00010EEC" w:rsidP="007E56D4">
      <w:pPr>
        <w:spacing w:before="120"/>
        <w:jc w:val="both"/>
        <w:rPr>
          <w:rFonts w:ascii="Arial" w:hAnsi="Arial" w:cs="Arial"/>
          <w:b w:val="0"/>
          <w:i/>
          <w:smallCaps w:val="0"/>
          <w:sz w:val="22"/>
          <w:szCs w:val="22"/>
        </w:rPr>
      </w:pPr>
      <w:r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DB2C0A"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V horkém počasí je často problematické uchování potravin, které vyžadují chlad, a to zejména u táborů na loukách. Využívají se tak studánky, vodoteče, které nahrazují chladničk</w:t>
      </w:r>
      <w:r w:rsidR="0029292D"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u</w:t>
      </w:r>
      <w:r w:rsidR="00DB2C0A"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na nezbytně nutnou dobu </w:t>
      </w:r>
      <w:r w:rsidR="0029292D"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poskytnou adekvátní podmínky. S</w:t>
      </w:r>
      <w:r w:rsidR="00DB2C0A"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oučasně se potraviny nenakupují do zásoby, ale prakticky v den nákupu se i spotřebují</w:t>
      </w:r>
      <w:r w:rsidRPr="009426DC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vysvětluje </w:t>
      </w:r>
      <w:r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Ing. Kateřina Hochmalová, ředitelka odboru hygieny dětí a mladistvých KHS</w:t>
      </w:r>
      <w:r w:rsidR="00707A05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 </w:t>
      </w:r>
      <w:r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LK. </w:t>
      </w:r>
      <w:r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>„</w:t>
      </w:r>
      <w:r w:rsidR="00A3415D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>Závady ve způsobu skladování jsme dosud nezaznamenali</w:t>
      </w:r>
      <w:r w:rsidR="00707A05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>.“</w:t>
      </w:r>
      <w:r w:rsidR="00A3415D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 xml:space="preserve"> </w:t>
      </w:r>
    </w:p>
    <w:p w14:paraId="0FB19BA7" w14:textId="7B48B6A1" w:rsidR="000068EF" w:rsidRPr="009426DC" w:rsidRDefault="00A647B3" w:rsidP="007E56D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V rámci kontrol odebrali </w:t>
      </w:r>
      <w:r w:rsidR="000068EF" w:rsidRPr="009426DC">
        <w:rPr>
          <w:rFonts w:ascii="Arial" w:hAnsi="Arial" w:cs="Arial"/>
          <w:bCs/>
          <w:smallCaps w:val="0"/>
          <w:sz w:val="22"/>
          <w:szCs w:val="22"/>
        </w:rPr>
        <w:t>7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vzork</w:t>
      </w:r>
      <w:r w:rsidR="000068EF" w:rsidRPr="009426DC">
        <w:rPr>
          <w:rFonts w:ascii="Arial" w:hAnsi="Arial" w:cs="Arial"/>
          <w:bCs/>
          <w:smallCaps w:val="0"/>
          <w:sz w:val="22"/>
          <w:szCs w:val="22"/>
        </w:rPr>
        <w:t>ů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pitné vody na </w:t>
      </w:r>
      <w:r w:rsidR="000068EF" w:rsidRPr="009426DC">
        <w:rPr>
          <w:rFonts w:ascii="Arial" w:hAnsi="Arial" w:cs="Arial"/>
          <w:bCs/>
          <w:smallCaps w:val="0"/>
          <w:sz w:val="22"/>
          <w:szCs w:val="22"/>
        </w:rPr>
        <w:t>7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tábořištích</w:t>
      </w:r>
      <w:r w:rsidR="00E93081" w:rsidRPr="009426DC">
        <w:rPr>
          <w:rFonts w:ascii="Arial" w:hAnsi="Arial" w:cs="Arial"/>
          <w:bCs/>
          <w:smallCaps w:val="0"/>
          <w:sz w:val="22"/>
          <w:szCs w:val="22"/>
        </w:rPr>
        <w:t xml:space="preserve">. Jednalo se o vodu dováženou z veřejného vodovodu a odebranou ze zásobních nádob a v jednom případě o vodu z veřejného vodovodu, která je rozváděná povrchovým potrubím po tábořišti, přičemž vzorek byl odebraný z výtoku u mycího žlabu. 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e třech případech </w:t>
      </w:r>
      <w:r w:rsidR="00BC008B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pak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laboratorní rozbor prokázal mikrobiologicky</w:t>
      </w:r>
      <w:r w:rsidR="007E56D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závad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nost. </w:t>
      </w:r>
    </w:p>
    <w:p w14:paraId="4FE87D72" w14:textId="18030C17" w:rsidR="005D62C5" w:rsidRPr="00633C7C" w:rsidRDefault="009426DC" w:rsidP="00A21B6D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E96641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Mikrobiologická závadnost dovážené vody tak opakovaně poukazuje na to, jak důležité je se o nádoby správně starat, skladovat barely na stinném místě, myslet v souvislostech a v případě hodně teplého počasí netvořit velké zásoby a rad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ěji vodu </w:t>
      </w:r>
      <w:r w:rsidR="00E96641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častěji obměňovat. Při manipulaci pak používat vhodné a čisté pomůcky. V případě rozvodů vést v patrnosti jejich stav,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kudy vedou,</w:t>
      </w:r>
      <w:r w:rsidR="00E96641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vhodnost použitých materiálů, koncovek, spojů, výtokových kohoutů, protože i ty můžou být zdrojem kontaminace.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E96641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Současné p</w:t>
      </w:r>
      <w:r w:rsidR="00872B53">
        <w:rPr>
          <w:rFonts w:ascii="Arial" w:hAnsi="Arial" w:cs="Arial"/>
          <w:b w:val="0"/>
          <w:i/>
          <w:iCs/>
          <w:smallCaps w:val="0"/>
          <w:sz w:val="22"/>
          <w:szCs w:val="22"/>
        </w:rPr>
        <w:t>roměnlivé</w:t>
      </w:r>
      <w:r w:rsidR="00E96641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počasí zase může velmi rychle vlivem dešťů změnit kvalitu studánek a pramenů, které se používají pro provoz tábora. 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Pro tyto 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případ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y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je vhodné mít připravenou náhradní variantu a rad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ěji 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potom 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tyto nestabilní zdroje odstavit z provozu. Ačkoli</w:t>
      </w:r>
      <w:r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 </w:t>
      </w:r>
      <w:r w:rsidR="00633C7C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se to může zdát jako komplikace</w:t>
      </w:r>
      <w:r w:rsidR="00905C27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, j</w:t>
      </w:r>
      <w:r w:rsidR="00633C7C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edná se o účinnou prevenc</w:t>
      </w:r>
      <w:r w:rsid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>i</w:t>
      </w:r>
      <w:r w:rsidR="00633C7C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jak předejít zdravotním potížím účastníků tábora,“ </w:t>
      </w:r>
      <w:r w:rsidR="00712475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75465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opakovaně </w:t>
      </w:r>
      <w:r w:rsidR="001A1411" w:rsidRPr="00633C7C">
        <w:rPr>
          <w:rFonts w:ascii="Arial" w:hAnsi="Arial" w:cs="Arial"/>
          <w:b w:val="0"/>
          <w:smallCaps w:val="0"/>
          <w:sz w:val="22"/>
          <w:szCs w:val="22"/>
        </w:rPr>
        <w:t>apeluje</w:t>
      </w:r>
      <w:r w:rsidR="007E56D4" w:rsidRPr="00633C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1A1411" w:rsidRPr="00633C7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Hochmalová, ředitelka odboru hygieny dětí a mladistvých KHS LK</w:t>
      </w:r>
      <w:r w:rsidR="00475465" w:rsidRPr="00633C7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. </w:t>
      </w:r>
    </w:p>
    <w:p w14:paraId="29BC8E1B" w14:textId="25778F9C" w:rsidR="000068EF" w:rsidRDefault="000068EF" w:rsidP="00984CDB">
      <w:pPr>
        <w:spacing w:before="120"/>
        <w:jc w:val="both"/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</w:pPr>
      <w:r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>E</w:t>
      </w:r>
      <w:r w:rsidR="00984CDB"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 xml:space="preserve">vidujeme </w:t>
      </w:r>
      <w:r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 xml:space="preserve">jeden </w:t>
      </w:r>
      <w:r w:rsidR="00984CDB"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 xml:space="preserve">hromadný výskyt </w:t>
      </w:r>
      <w:r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 xml:space="preserve">gastrointestinálních </w:t>
      </w:r>
      <w:r w:rsidR="00984CDB" w:rsidRPr="009426DC">
        <w:rPr>
          <w:rFonts w:ascii="Arial" w:hAnsi="Arial" w:cs="Arial"/>
          <w:bCs/>
          <w:iCs/>
          <w:smallCaps w:val="0"/>
          <w:color w:val="000000"/>
          <w:sz w:val="22"/>
          <w:szCs w:val="22"/>
        </w:rPr>
        <w:t>onemocnění.</w:t>
      </w:r>
      <w:r w:rsidR="00984CDB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  <w:r w:rsidR="00E9308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Potíže v řádu dní odezněly, nikdo nebyl hospitalizován a tábor nebyl přerušen. V rámci epidemiologického šetření se nepodařilo zajistit vzorek biologického materiálu, kterým by byl původce onemocnění prokázán. S největší pravděpodobností se jednalo </w:t>
      </w:r>
      <w:r w:rsidR="00E9664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vzhledem k průběhu</w:t>
      </w:r>
      <w:r w:rsidR="00E9308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onemocnění</w:t>
      </w:r>
      <w:r w:rsidR="00E9664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o</w:t>
      </w:r>
      <w:r w:rsidR="00E9308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virov</w:t>
      </w:r>
      <w:r w:rsidR="00E9664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ou</w:t>
      </w:r>
      <w:r w:rsidR="00E9308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etiologi</w:t>
      </w:r>
      <w:r w:rsidR="00E9664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i</w:t>
      </w:r>
      <w:r w:rsidR="00E93081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. Současně byla provedena celková kontrola tábora s výsledkem bez zjištěných závad.</w:t>
      </w:r>
      <w:r w:rsidR="00E96641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</w:p>
    <w:p w14:paraId="0A4716EB" w14:textId="2813C6AA" w:rsidR="00984CDB" w:rsidRPr="009426DC" w:rsidRDefault="00984CDB" w:rsidP="00984CDB">
      <w:pPr>
        <w:spacing w:before="120"/>
        <w:jc w:val="both"/>
        <w:rPr>
          <w:rFonts w:ascii="Arial" w:hAnsi="Arial" w:cs="Arial"/>
          <w:b w:val="0"/>
          <w:iCs/>
          <w:smallCaps w:val="0"/>
          <w:strike/>
          <w:color w:val="000000"/>
          <w:sz w:val="22"/>
          <w:szCs w:val="22"/>
        </w:rPr>
      </w:pPr>
      <w:r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Ze zdravotních deníků a informací zdravotníků zatím </w:t>
      </w:r>
      <w:r w:rsidR="00872B53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nejsou </w:t>
      </w:r>
      <w:r w:rsidR="007C49E6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zřejmé žádné problémy, </w:t>
      </w:r>
      <w:r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které by se vymykaly běžné praxi.</w:t>
      </w:r>
      <w:r w:rsidR="00712475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  <w:r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Lokálně je hlášen vyšší výskyt klíšťat a hmyzu. Zranění se omezují na drobné běžné úrazy u dětí – podvrtnutí, odřeniny.</w:t>
      </w:r>
      <w:r w:rsidRPr="009426DC">
        <w:rPr>
          <w:rFonts w:ascii="Arial" w:hAnsi="Arial" w:cs="Arial"/>
          <w:b w:val="0"/>
          <w:iCs/>
          <w:smallCaps w:val="0"/>
          <w:strike/>
          <w:color w:val="000000"/>
          <w:sz w:val="22"/>
          <w:szCs w:val="22"/>
        </w:rPr>
        <w:t xml:space="preserve"> </w:t>
      </w:r>
    </w:p>
    <w:p w14:paraId="335D3FC5" w14:textId="0BAA6C46" w:rsidR="00217FF4" w:rsidRPr="009426DC" w:rsidRDefault="009D685B" w:rsidP="00217FF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26DC">
        <w:rPr>
          <w:rFonts w:ascii="Arial" w:hAnsi="Arial" w:cs="Arial"/>
          <w:b w:val="0"/>
          <w:smallCaps w:val="0"/>
          <w:sz w:val="22"/>
          <w:szCs w:val="22"/>
        </w:rPr>
        <w:t>Při</w:t>
      </w:r>
      <w:r w:rsidR="001A1411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státním zdravotním dozoru nad letní dětskou rekreací věnuje KHS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pozornost vybavení tábořišť s důrazem na hygienická zařízení (počty WC, umývárny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>, dezinfekce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), zásobování tábořišť pitnou vodou, doložení laboratorních rozborů pitné vody, pokud je tábořiště zásobováno vodou z individuálního vodního zdroje, vybavení kuchyní. Zaměř</w:t>
      </w:r>
      <w:r w:rsidR="000014FC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uje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se také na plnění režimových požadavků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a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>zdravotnické zajištění – vybavení lékárniček, doložení prohlášení o bezinfekčnosti, posudky o zdravotní způsobilosti dětí a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dospělých, vedení zdravotnické dokumentace. Stejně jako v loňském roce hodnotí na základě Pyramidy </w:t>
      </w:r>
      <w:r w:rsidR="00217FF4" w:rsidRPr="009426DC"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výživy skladbu jídelníčků ve smyslu hodnocení pestrosti a čerstvosti používaných potravin a surovin a také na obsah soli v pokrmech. </w:t>
      </w:r>
    </w:p>
    <w:p w14:paraId="2B56731E" w14:textId="00ECA5C0" w:rsidR="000068EF" w:rsidRPr="009426DC" w:rsidRDefault="00145526" w:rsidP="00F634CA">
      <w:pPr>
        <w:spacing w:before="120"/>
        <w:jc w:val="both"/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</w:pPr>
      <w:r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>„</w:t>
      </w:r>
      <w:r w:rsidR="00E716D4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>I přes velké výkyvy počasí</w:t>
      </w:r>
      <w:r w:rsidR="000068EF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 xml:space="preserve"> hodnotí pořadatelé dosavadní průběh jako klidný. Někteří uvádějí vyšší počet přisátých klíšťat, nevolnosti a únavu spojenou s aktivitami v horkém počasí minulého týdne. Některým  déšť rozmáčel lokální místa v tábořištích nebo příjezdové cesty, což komplikuje např. dovoz pitné vody apod.</w:t>
      </w:r>
      <w:r w:rsidR="009426DC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 xml:space="preserve">,“ </w:t>
      </w:r>
      <w:r w:rsidR="009426DC" w:rsidRPr="009426DC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uzavírá Hochmalová.</w:t>
      </w:r>
      <w:r w:rsidR="009426DC" w:rsidRPr="009426DC">
        <w:rPr>
          <w:rFonts w:ascii="Arial" w:hAnsi="Arial" w:cs="Arial"/>
          <w:b w:val="0"/>
          <w:i/>
          <w:smallCaps w:val="0"/>
          <w:color w:val="000000"/>
          <w:sz w:val="22"/>
          <w:szCs w:val="22"/>
        </w:rPr>
        <w:t xml:space="preserve"> </w:t>
      </w:r>
    </w:p>
    <w:p w14:paraId="35AD76C2" w14:textId="50C92307" w:rsidR="00A21B6D" w:rsidRPr="009426DC" w:rsidRDefault="002D7401" w:rsidP="000068EF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426DC">
        <w:rPr>
          <w:rFonts w:ascii="Arial" w:hAnsi="Arial" w:cs="Arial"/>
          <w:b w:val="0"/>
          <w:smallCaps w:val="0"/>
          <w:sz w:val="22"/>
          <w:szCs w:val="22"/>
        </w:rPr>
        <w:t>Dětské tábory se uskuteční v již tradičních atraktivních lokalitách Libereckého kraje. Jedná se zejména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o</w:t>
      </w:r>
      <w:r w:rsidR="00707A05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tato místa 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– Českolipsko – Sloup v Č., Dolní Světlá, Stvolínky, Svor, Mařenice, Hamr na Jezeře, Holany, Dubá; Liberecko – </w:t>
      </w:r>
      <w:proofErr w:type="spellStart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Českodubsko</w:t>
      </w:r>
      <w:proofErr w:type="spellEnd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, louky v okolí Raspenavy, Vápno, </w:t>
      </w:r>
      <w:proofErr w:type="spellStart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Ferdinandov</w:t>
      </w:r>
      <w:proofErr w:type="spellEnd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, Bílý Potok, Lázně Libverda; Semilsko – Rakousy u Turnova, Jesenný, Vyskeř, Hrubá Skála, </w:t>
      </w:r>
      <w:proofErr w:type="spellStart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Benecko</w:t>
      </w:r>
      <w:proofErr w:type="spellEnd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, Jablonecko – Malá Skála, Bedřichov, Kořenov, Janov n/Nisou, </w:t>
      </w:r>
      <w:proofErr w:type="spellStart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Splzov</w:t>
      </w:r>
      <w:proofErr w:type="spellEnd"/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>, Frýdštejn.</w:t>
      </w:r>
    </w:p>
    <w:p w14:paraId="5AB1CE5C" w14:textId="119A0850" w:rsidR="00C73476" w:rsidRPr="009426DC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426DC">
        <w:rPr>
          <w:rFonts w:ascii="Arial" w:hAnsi="Arial" w:cs="Arial"/>
        </w:rPr>
        <w:t>Zuzana Balašová</w:t>
      </w:r>
    </w:p>
    <w:p w14:paraId="7246901C" w14:textId="72B9D8C1" w:rsidR="00C73476" w:rsidRPr="00460E7D" w:rsidRDefault="00C73476" w:rsidP="00C73476">
      <w:pPr>
        <w:pStyle w:val="Bezmezer"/>
        <w:jc w:val="both"/>
        <w:rPr>
          <w:rFonts w:ascii="Arial" w:hAnsi="Arial" w:cs="Arial"/>
        </w:rPr>
      </w:pPr>
      <w:r w:rsidRPr="009426DC">
        <w:rPr>
          <w:rFonts w:ascii="Arial" w:hAnsi="Arial" w:cs="Arial"/>
        </w:rPr>
        <w:t>tisková mluvčí KHS LK</w:t>
      </w:r>
    </w:p>
    <w:p w14:paraId="18138992" w14:textId="7DE01A5E" w:rsidR="0005204D" w:rsidRDefault="0005204D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19607D6A" w14:textId="25B80953" w:rsidR="002D7401" w:rsidRDefault="002D7401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204A8960" w14:textId="6684E1A5" w:rsidR="002D7401" w:rsidRDefault="002D7401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524121C0" w14:textId="2E8A9C48" w:rsidR="00F634CA" w:rsidRDefault="00F634CA" w:rsidP="00F634CA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sectPr w:rsidR="00F634CA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ACB8" w14:textId="77777777" w:rsidR="00855DC8" w:rsidRDefault="00855DC8">
      <w:r>
        <w:separator/>
      </w:r>
    </w:p>
  </w:endnote>
  <w:endnote w:type="continuationSeparator" w:id="0">
    <w:p w14:paraId="50D7C93F" w14:textId="77777777" w:rsidR="00855DC8" w:rsidRDefault="0085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1A1411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1A1411">
      <w:rPr>
        <w:rFonts w:ascii="Arial" w:hAnsi="Arial" w:cs="Arial"/>
        <w:sz w:val="18"/>
        <w:szCs w:val="18"/>
      </w:rPr>
      <w:t xml:space="preserve">Strana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PAGE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FA5D27" w:rsidRPr="001A1411">
      <w:rPr>
        <w:rFonts w:ascii="Arial" w:hAnsi="Arial" w:cs="Arial"/>
        <w:noProof/>
        <w:sz w:val="18"/>
        <w:szCs w:val="18"/>
      </w:rPr>
      <w:t>2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 (celkem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NUMPAGES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D63FA1" w:rsidRPr="001A1411">
      <w:rPr>
        <w:rFonts w:ascii="Arial" w:hAnsi="Arial" w:cs="Arial"/>
        <w:noProof/>
        <w:sz w:val="18"/>
        <w:szCs w:val="18"/>
      </w:rPr>
      <w:t>1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1A1411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1A1411">
      <w:rPr>
        <w:rStyle w:val="slostrnky"/>
        <w:rFonts w:ascii="Arial" w:hAnsi="Arial" w:cs="Arial"/>
        <w:sz w:val="18"/>
        <w:szCs w:val="18"/>
      </w:rPr>
      <w:t xml:space="preserve">Strana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 xml:space="preserve"> (celkem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4522" w14:textId="77777777" w:rsidR="00855DC8" w:rsidRDefault="00855DC8">
      <w:r>
        <w:separator/>
      </w:r>
    </w:p>
  </w:footnote>
  <w:footnote w:type="continuationSeparator" w:id="0">
    <w:p w14:paraId="7A0C79AC" w14:textId="77777777" w:rsidR="00855DC8" w:rsidRDefault="0085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45526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45526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035924">
    <w:abstractNumId w:val="0"/>
  </w:num>
  <w:num w:numId="2" w16cid:durableId="54310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4FC"/>
    <w:rsid w:val="000068EF"/>
    <w:rsid w:val="00010EEC"/>
    <w:rsid w:val="00034324"/>
    <w:rsid w:val="00040430"/>
    <w:rsid w:val="000446AE"/>
    <w:rsid w:val="0005204D"/>
    <w:rsid w:val="0005411B"/>
    <w:rsid w:val="00057FDF"/>
    <w:rsid w:val="0006652D"/>
    <w:rsid w:val="00070A02"/>
    <w:rsid w:val="00075FC9"/>
    <w:rsid w:val="00082CD8"/>
    <w:rsid w:val="00086340"/>
    <w:rsid w:val="00093059"/>
    <w:rsid w:val="00094D79"/>
    <w:rsid w:val="000957EC"/>
    <w:rsid w:val="000A0FEC"/>
    <w:rsid w:val="000A598C"/>
    <w:rsid w:val="000B1CC9"/>
    <w:rsid w:val="000B56B4"/>
    <w:rsid w:val="000C57B0"/>
    <w:rsid w:val="000D7E76"/>
    <w:rsid w:val="000E685F"/>
    <w:rsid w:val="000F078D"/>
    <w:rsid w:val="000F5C8F"/>
    <w:rsid w:val="000F7780"/>
    <w:rsid w:val="0010525B"/>
    <w:rsid w:val="001118D5"/>
    <w:rsid w:val="00114B3F"/>
    <w:rsid w:val="00116EB5"/>
    <w:rsid w:val="00117567"/>
    <w:rsid w:val="00125BB9"/>
    <w:rsid w:val="0013393E"/>
    <w:rsid w:val="00136DDA"/>
    <w:rsid w:val="00140D96"/>
    <w:rsid w:val="0014291B"/>
    <w:rsid w:val="00145526"/>
    <w:rsid w:val="00152F20"/>
    <w:rsid w:val="00161F0A"/>
    <w:rsid w:val="00162566"/>
    <w:rsid w:val="0016723F"/>
    <w:rsid w:val="001807FE"/>
    <w:rsid w:val="00187FBA"/>
    <w:rsid w:val="001A1411"/>
    <w:rsid w:val="001A1EBE"/>
    <w:rsid w:val="001A28C3"/>
    <w:rsid w:val="001A3047"/>
    <w:rsid w:val="001A4029"/>
    <w:rsid w:val="001A756A"/>
    <w:rsid w:val="001B05C4"/>
    <w:rsid w:val="001B1A2A"/>
    <w:rsid w:val="001B442D"/>
    <w:rsid w:val="001C4365"/>
    <w:rsid w:val="001C5797"/>
    <w:rsid w:val="001C6BA4"/>
    <w:rsid w:val="001D06E8"/>
    <w:rsid w:val="001D0D7E"/>
    <w:rsid w:val="001D12AA"/>
    <w:rsid w:val="001D5D1E"/>
    <w:rsid w:val="001E731E"/>
    <w:rsid w:val="001F0137"/>
    <w:rsid w:val="001F3B7B"/>
    <w:rsid w:val="00201D44"/>
    <w:rsid w:val="00216796"/>
    <w:rsid w:val="00217729"/>
    <w:rsid w:val="00217FF4"/>
    <w:rsid w:val="00221D48"/>
    <w:rsid w:val="00230E8A"/>
    <w:rsid w:val="00252F4B"/>
    <w:rsid w:val="0027325D"/>
    <w:rsid w:val="0029292D"/>
    <w:rsid w:val="00296E1B"/>
    <w:rsid w:val="002A09A5"/>
    <w:rsid w:val="002A52E9"/>
    <w:rsid w:val="002B4F60"/>
    <w:rsid w:val="002B7D57"/>
    <w:rsid w:val="002C209C"/>
    <w:rsid w:val="002D00D2"/>
    <w:rsid w:val="002D482B"/>
    <w:rsid w:val="002D55D4"/>
    <w:rsid w:val="002D6203"/>
    <w:rsid w:val="002D7401"/>
    <w:rsid w:val="002E387A"/>
    <w:rsid w:val="002E60DF"/>
    <w:rsid w:val="003064E8"/>
    <w:rsid w:val="0031179F"/>
    <w:rsid w:val="003163E0"/>
    <w:rsid w:val="003209CA"/>
    <w:rsid w:val="00323717"/>
    <w:rsid w:val="00326E36"/>
    <w:rsid w:val="00330D74"/>
    <w:rsid w:val="00332E83"/>
    <w:rsid w:val="0033568A"/>
    <w:rsid w:val="00337AFB"/>
    <w:rsid w:val="00350F59"/>
    <w:rsid w:val="003517FD"/>
    <w:rsid w:val="00352507"/>
    <w:rsid w:val="003910D1"/>
    <w:rsid w:val="003A089C"/>
    <w:rsid w:val="003B73CA"/>
    <w:rsid w:val="003C200B"/>
    <w:rsid w:val="003C2230"/>
    <w:rsid w:val="003C3A3C"/>
    <w:rsid w:val="003C7240"/>
    <w:rsid w:val="003D0E63"/>
    <w:rsid w:val="003D131B"/>
    <w:rsid w:val="003D1B85"/>
    <w:rsid w:val="003D3478"/>
    <w:rsid w:val="003D3DD2"/>
    <w:rsid w:val="003D49C9"/>
    <w:rsid w:val="003D5F81"/>
    <w:rsid w:val="003D7942"/>
    <w:rsid w:val="003E3A7D"/>
    <w:rsid w:val="003F559E"/>
    <w:rsid w:val="003F6697"/>
    <w:rsid w:val="003F6BCB"/>
    <w:rsid w:val="003F7EA3"/>
    <w:rsid w:val="00400BF3"/>
    <w:rsid w:val="0040127D"/>
    <w:rsid w:val="004019A3"/>
    <w:rsid w:val="00404E0B"/>
    <w:rsid w:val="004058A1"/>
    <w:rsid w:val="0041375A"/>
    <w:rsid w:val="004241A0"/>
    <w:rsid w:val="0042446A"/>
    <w:rsid w:val="004365EF"/>
    <w:rsid w:val="00446E5B"/>
    <w:rsid w:val="00460E7D"/>
    <w:rsid w:val="0046226D"/>
    <w:rsid w:val="00462298"/>
    <w:rsid w:val="00464258"/>
    <w:rsid w:val="00464ABB"/>
    <w:rsid w:val="004703E1"/>
    <w:rsid w:val="00475465"/>
    <w:rsid w:val="00481AA2"/>
    <w:rsid w:val="00485B74"/>
    <w:rsid w:val="00486425"/>
    <w:rsid w:val="00487962"/>
    <w:rsid w:val="00491E7C"/>
    <w:rsid w:val="0049799F"/>
    <w:rsid w:val="004A371F"/>
    <w:rsid w:val="004B1D7F"/>
    <w:rsid w:val="004B2F79"/>
    <w:rsid w:val="004B3C56"/>
    <w:rsid w:val="004B4638"/>
    <w:rsid w:val="004C2425"/>
    <w:rsid w:val="004C2B9C"/>
    <w:rsid w:val="004C351E"/>
    <w:rsid w:val="004C47C7"/>
    <w:rsid w:val="004C6EE7"/>
    <w:rsid w:val="004E191D"/>
    <w:rsid w:val="004E2463"/>
    <w:rsid w:val="004E3DD1"/>
    <w:rsid w:val="004E640F"/>
    <w:rsid w:val="004F6D5E"/>
    <w:rsid w:val="00501F48"/>
    <w:rsid w:val="00506B98"/>
    <w:rsid w:val="005071B0"/>
    <w:rsid w:val="00525795"/>
    <w:rsid w:val="00532C30"/>
    <w:rsid w:val="00551EB5"/>
    <w:rsid w:val="00562016"/>
    <w:rsid w:val="00563AC2"/>
    <w:rsid w:val="005678E3"/>
    <w:rsid w:val="00571744"/>
    <w:rsid w:val="00575293"/>
    <w:rsid w:val="00582D17"/>
    <w:rsid w:val="00585632"/>
    <w:rsid w:val="00585905"/>
    <w:rsid w:val="00592190"/>
    <w:rsid w:val="00594139"/>
    <w:rsid w:val="0059633F"/>
    <w:rsid w:val="00597C67"/>
    <w:rsid w:val="005A003A"/>
    <w:rsid w:val="005A2089"/>
    <w:rsid w:val="005A2CB0"/>
    <w:rsid w:val="005A5E85"/>
    <w:rsid w:val="005A74C6"/>
    <w:rsid w:val="005B0B4F"/>
    <w:rsid w:val="005B2F66"/>
    <w:rsid w:val="005C0069"/>
    <w:rsid w:val="005D4EBC"/>
    <w:rsid w:val="005D62C5"/>
    <w:rsid w:val="005D6635"/>
    <w:rsid w:val="005E002C"/>
    <w:rsid w:val="005E1882"/>
    <w:rsid w:val="005E1A0F"/>
    <w:rsid w:val="005E59CD"/>
    <w:rsid w:val="005F4366"/>
    <w:rsid w:val="006012BF"/>
    <w:rsid w:val="00611623"/>
    <w:rsid w:val="00611F48"/>
    <w:rsid w:val="0061453E"/>
    <w:rsid w:val="00616B4C"/>
    <w:rsid w:val="006214AE"/>
    <w:rsid w:val="00626D43"/>
    <w:rsid w:val="00630D0D"/>
    <w:rsid w:val="00633C7C"/>
    <w:rsid w:val="00646F06"/>
    <w:rsid w:val="00663200"/>
    <w:rsid w:val="00680A86"/>
    <w:rsid w:val="00682FB2"/>
    <w:rsid w:val="006962BA"/>
    <w:rsid w:val="00696C37"/>
    <w:rsid w:val="006A05F2"/>
    <w:rsid w:val="006A0A57"/>
    <w:rsid w:val="006B4BFC"/>
    <w:rsid w:val="006B7FCB"/>
    <w:rsid w:val="006C372B"/>
    <w:rsid w:val="006D5376"/>
    <w:rsid w:val="006D5392"/>
    <w:rsid w:val="006E0577"/>
    <w:rsid w:val="006E1B85"/>
    <w:rsid w:val="006E7617"/>
    <w:rsid w:val="00707A05"/>
    <w:rsid w:val="00712448"/>
    <w:rsid w:val="00712475"/>
    <w:rsid w:val="0071541C"/>
    <w:rsid w:val="0071735E"/>
    <w:rsid w:val="00720148"/>
    <w:rsid w:val="00720E76"/>
    <w:rsid w:val="007210C0"/>
    <w:rsid w:val="00723F0F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2784"/>
    <w:rsid w:val="00773351"/>
    <w:rsid w:val="00781C31"/>
    <w:rsid w:val="0079171C"/>
    <w:rsid w:val="00792A07"/>
    <w:rsid w:val="00792EDE"/>
    <w:rsid w:val="007A4299"/>
    <w:rsid w:val="007B3974"/>
    <w:rsid w:val="007B5531"/>
    <w:rsid w:val="007B7534"/>
    <w:rsid w:val="007C166B"/>
    <w:rsid w:val="007C49E6"/>
    <w:rsid w:val="007C4B20"/>
    <w:rsid w:val="007C5D05"/>
    <w:rsid w:val="007D6F51"/>
    <w:rsid w:val="007E1745"/>
    <w:rsid w:val="007E19E3"/>
    <w:rsid w:val="007E3422"/>
    <w:rsid w:val="007E56D4"/>
    <w:rsid w:val="007F0AB7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33DDB"/>
    <w:rsid w:val="00843C15"/>
    <w:rsid w:val="00850FAD"/>
    <w:rsid w:val="00854070"/>
    <w:rsid w:val="00855DC8"/>
    <w:rsid w:val="008677BA"/>
    <w:rsid w:val="00872B53"/>
    <w:rsid w:val="00873E9C"/>
    <w:rsid w:val="00875731"/>
    <w:rsid w:val="00882D47"/>
    <w:rsid w:val="008834E2"/>
    <w:rsid w:val="008914FB"/>
    <w:rsid w:val="008A0ED5"/>
    <w:rsid w:val="008A3B01"/>
    <w:rsid w:val="008A3CD3"/>
    <w:rsid w:val="008B09B8"/>
    <w:rsid w:val="008B17D0"/>
    <w:rsid w:val="008C5EC2"/>
    <w:rsid w:val="008C7739"/>
    <w:rsid w:val="008D08F4"/>
    <w:rsid w:val="008D2190"/>
    <w:rsid w:val="008D27B7"/>
    <w:rsid w:val="008D694F"/>
    <w:rsid w:val="008E1301"/>
    <w:rsid w:val="008E7495"/>
    <w:rsid w:val="00905C27"/>
    <w:rsid w:val="009060A5"/>
    <w:rsid w:val="00906616"/>
    <w:rsid w:val="00907C1C"/>
    <w:rsid w:val="00922147"/>
    <w:rsid w:val="0092297E"/>
    <w:rsid w:val="00925927"/>
    <w:rsid w:val="009318A4"/>
    <w:rsid w:val="009329EA"/>
    <w:rsid w:val="009369FD"/>
    <w:rsid w:val="009416C3"/>
    <w:rsid w:val="00942534"/>
    <w:rsid w:val="009426DC"/>
    <w:rsid w:val="00943380"/>
    <w:rsid w:val="009473D6"/>
    <w:rsid w:val="00956602"/>
    <w:rsid w:val="00957AB8"/>
    <w:rsid w:val="009639D7"/>
    <w:rsid w:val="00966999"/>
    <w:rsid w:val="0097452F"/>
    <w:rsid w:val="00976535"/>
    <w:rsid w:val="009844F0"/>
    <w:rsid w:val="00984B40"/>
    <w:rsid w:val="00984CDB"/>
    <w:rsid w:val="00995D40"/>
    <w:rsid w:val="009B0604"/>
    <w:rsid w:val="009B0793"/>
    <w:rsid w:val="009B79E9"/>
    <w:rsid w:val="009C5BF1"/>
    <w:rsid w:val="009C7F7B"/>
    <w:rsid w:val="009D36F0"/>
    <w:rsid w:val="009D685B"/>
    <w:rsid w:val="009E191F"/>
    <w:rsid w:val="009F2A6E"/>
    <w:rsid w:val="00A02B8A"/>
    <w:rsid w:val="00A04FE3"/>
    <w:rsid w:val="00A06CB5"/>
    <w:rsid w:val="00A12801"/>
    <w:rsid w:val="00A12C9E"/>
    <w:rsid w:val="00A17EA3"/>
    <w:rsid w:val="00A20905"/>
    <w:rsid w:val="00A21B6D"/>
    <w:rsid w:val="00A21F87"/>
    <w:rsid w:val="00A31380"/>
    <w:rsid w:val="00A31C46"/>
    <w:rsid w:val="00A33D37"/>
    <w:rsid w:val="00A3415D"/>
    <w:rsid w:val="00A345E8"/>
    <w:rsid w:val="00A35656"/>
    <w:rsid w:val="00A362B8"/>
    <w:rsid w:val="00A5207B"/>
    <w:rsid w:val="00A53F38"/>
    <w:rsid w:val="00A5561F"/>
    <w:rsid w:val="00A647B3"/>
    <w:rsid w:val="00A74413"/>
    <w:rsid w:val="00A868EA"/>
    <w:rsid w:val="00A872FE"/>
    <w:rsid w:val="00A95CA0"/>
    <w:rsid w:val="00AA1334"/>
    <w:rsid w:val="00AB7EE9"/>
    <w:rsid w:val="00AB7F9C"/>
    <w:rsid w:val="00AC05E6"/>
    <w:rsid w:val="00AC0828"/>
    <w:rsid w:val="00AD0982"/>
    <w:rsid w:val="00AD11A1"/>
    <w:rsid w:val="00AD12A4"/>
    <w:rsid w:val="00AD2991"/>
    <w:rsid w:val="00AD30D6"/>
    <w:rsid w:val="00AD40BF"/>
    <w:rsid w:val="00AD477A"/>
    <w:rsid w:val="00AF3BCB"/>
    <w:rsid w:val="00AF52E5"/>
    <w:rsid w:val="00B041E6"/>
    <w:rsid w:val="00B10A94"/>
    <w:rsid w:val="00B12312"/>
    <w:rsid w:val="00B13030"/>
    <w:rsid w:val="00B1599F"/>
    <w:rsid w:val="00B15D12"/>
    <w:rsid w:val="00B36515"/>
    <w:rsid w:val="00B3719F"/>
    <w:rsid w:val="00B45CAB"/>
    <w:rsid w:val="00B50BDA"/>
    <w:rsid w:val="00B62FAC"/>
    <w:rsid w:val="00B635CE"/>
    <w:rsid w:val="00B662F4"/>
    <w:rsid w:val="00B72B3B"/>
    <w:rsid w:val="00B7783B"/>
    <w:rsid w:val="00B81DBC"/>
    <w:rsid w:val="00B83590"/>
    <w:rsid w:val="00B85645"/>
    <w:rsid w:val="00B87536"/>
    <w:rsid w:val="00B878DC"/>
    <w:rsid w:val="00B91961"/>
    <w:rsid w:val="00B91D1E"/>
    <w:rsid w:val="00B943D7"/>
    <w:rsid w:val="00B96A0B"/>
    <w:rsid w:val="00BA5BAD"/>
    <w:rsid w:val="00BA7127"/>
    <w:rsid w:val="00BA7351"/>
    <w:rsid w:val="00BB6DC3"/>
    <w:rsid w:val="00BC008B"/>
    <w:rsid w:val="00BD0A03"/>
    <w:rsid w:val="00BD13B7"/>
    <w:rsid w:val="00BE69E6"/>
    <w:rsid w:val="00BF0546"/>
    <w:rsid w:val="00BF10B6"/>
    <w:rsid w:val="00BF1247"/>
    <w:rsid w:val="00C04516"/>
    <w:rsid w:val="00C10E78"/>
    <w:rsid w:val="00C13D62"/>
    <w:rsid w:val="00C14348"/>
    <w:rsid w:val="00C15D52"/>
    <w:rsid w:val="00C17ADE"/>
    <w:rsid w:val="00C44573"/>
    <w:rsid w:val="00C45D02"/>
    <w:rsid w:val="00C47E77"/>
    <w:rsid w:val="00C530AB"/>
    <w:rsid w:val="00C551A6"/>
    <w:rsid w:val="00C56F18"/>
    <w:rsid w:val="00C627CF"/>
    <w:rsid w:val="00C62DB6"/>
    <w:rsid w:val="00C636F2"/>
    <w:rsid w:val="00C64025"/>
    <w:rsid w:val="00C65BB1"/>
    <w:rsid w:val="00C71E4D"/>
    <w:rsid w:val="00C7271E"/>
    <w:rsid w:val="00C73476"/>
    <w:rsid w:val="00C744C2"/>
    <w:rsid w:val="00C75826"/>
    <w:rsid w:val="00C86D50"/>
    <w:rsid w:val="00C91C8F"/>
    <w:rsid w:val="00C96F02"/>
    <w:rsid w:val="00CA2EB9"/>
    <w:rsid w:val="00CB75FB"/>
    <w:rsid w:val="00CC2230"/>
    <w:rsid w:val="00CC7D5B"/>
    <w:rsid w:val="00CD5296"/>
    <w:rsid w:val="00CD7223"/>
    <w:rsid w:val="00CE3DC2"/>
    <w:rsid w:val="00CF26DC"/>
    <w:rsid w:val="00D1280D"/>
    <w:rsid w:val="00D13462"/>
    <w:rsid w:val="00D20000"/>
    <w:rsid w:val="00D2249D"/>
    <w:rsid w:val="00D24622"/>
    <w:rsid w:val="00D42EF9"/>
    <w:rsid w:val="00D43437"/>
    <w:rsid w:val="00D6194B"/>
    <w:rsid w:val="00D63FA1"/>
    <w:rsid w:val="00D67292"/>
    <w:rsid w:val="00D736BC"/>
    <w:rsid w:val="00D828A4"/>
    <w:rsid w:val="00D86637"/>
    <w:rsid w:val="00D9260C"/>
    <w:rsid w:val="00D92AC4"/>
    <w:rsid w:val="00D97ADB"/>
    <w:rsid w:val="00DB2C0A"/>
    <w:rsid w:val="00DC66C3"/>
    <w:rsid w:val="00DC73D2"/>
    <w:rsid w:val="00DD1142"/>
    <w:rsid w:val="00DD1C0E"/>
    <w:rsid w:val="00DD1DC1"/>
    <w:rsid w:val="00DD428F"/>
    <w:rsid w:val="00DD4746"/>
    <w:rsid w:val="00DE7EF9"/>
    <w:rsid w:val="00DF195E"/>
    <w:rsid w:val="00DF1CF2"/>
    <w:rsid w:val="00DF6DE4"/>
    <w:rsid w:val="00DF7838"/>
    <w:rsid w:val="00E1311B"/>
    <w:rsid w:val="00E14EAF"/>
    <w:rsid w:val="00E16965"/>
    <w:rsid w:val="00E244C9"/>
    <w:rsid w:val="00E271FC"/>
    <w:rsid w:val="00E30263"/>
    <w:rsid w:val="00E34931"/>
    <w:rsid w:val="00E43DC6"/>
    <w:rsid w:val="00E44208"/>
    <w:rsid w:val="00E478D1"/>
    <w:rsid w:val="00E5179F"/>
    <w:rsid w:val="00E52356"/>
    <w:rsid w:val="00E63F66"/>
    <w:rsid w:val="00E70DDB"/>
    <w:rsid w:val="00E716D4"/>
    <w:rsid w:val="00E727C4"/>
    <w:rsid w:val="00E73DA7"/>
    <w:rsid w:val="00E73FCC"/>
    <w:rsid w:val="00E830C6"/>
    <w:rsid w:val="00E83204"/>
    <w:rsid w:val="00E84FAF"/>
    <w:rsid w:val="00E85BDB"/>
    <w:rsid w:val="00E86B75"/>
    <w:rsid w:val="00E93081"/>
    <w:rsid w:val="00E96641"/>
    <w:rsid w:val="00E97B72"/>
    <w:rsid w:val="00EA2CFC"/>
    <w:rsid w:val="00EA4CCB"/>
    <w:rsid w:val="00EA4FBC"/>
    <w:rsid w:val="00EB1227"/>
    <w:rsid w:val="00EB205B"/>
    <w:rsid w:val="00EB4E67"/>
    <w:rsid w:val="00EB6803"/>
    <w:rsid w:val="00EC09B2"/>
    <w:rsid w:val="00ED40B2"/>
    <w:rsid w:val="00ED67DF"/>
    <w:rsid w:val="00EE4AD9"/>
    <w:rsid w:val="00EE5E90"/>
    <w:rsid w:val="00EE7D47"/>
    <w:rsid w:val="00EF6DC8"/>
    <w:rsid w:val="00F022D3"/>
    <w:rsid w:val="00F02301"/>
    <w:rsid w:val="00F02DEF"/>
    <w:rsid w:val="00F053BF"/>
    <w:rsid w:val="00F12158"/>
    <w:rsid w:val="00F133D9"/>
    <w:rsid w:val="00F206E6"/>
    <w:rsid w:val="00F20AD0"/>
    <w:rsid w:val="00F215CC"/>
    <w:rsid w:val="00F231DE"/>
    <w:rsid w:val="00F2439E"/>
    <w:rsid w:val="00F272DB"/>
    <w:rsid w:val="00F331B2"/>
    <w:rsid w:val="00F3694B"/>
    <w:rsid w:val="00F42DF6"/>
    <w:rsid w:val="00F45C06"/>
    <w:rsid w:val="00F465EC"/>
    <w:rsid w:val="00F5006B"/>
    <w:rsid w:val="00F524BE"/>
    <w:rsid w:val="00F55A72"/>
    <w:rsid w:val="00F634CA"/>
    <w:rsid w:val="00F73BAC"/>
    <w:rsid w:val="00F752A1"/>
    <w:rsid w:val="00F77BC6"/>
    <w:rsid w:val="00F820C3"/>
    <w:rsid w:val="00F8247C"/>
    <w:rsid w:val="00F8455C"/>
    <w:rsid w:val="00F912DF"/>
    <w:rsid w:val="00F915CF"/>
    <w:rsid w:val="00FA2DE4"/>
    <w:rsid w:val="00FA5D27"/>
    <w:rsid w:val="00FB088C"/>
    <w:rsid w:val="00FB08F5"/>
    <w:rsid w:val="00FB61A8"/>
    <w:rsid w:val="00FB6AE4"/>
    <w:rsid w:val="00FD281A"/>
    <w:rsid w:val="00FE5D61"/>
    <w:rsid w:val="00FE7848"/>
    <w:rsid w:val="00FF0BCD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2025-07-16T12:37:00Z</cp:lastPrinted>
  <dcterms:created xsi:type="dcterms:W3CDTF">2025-07-16T13:26:00Z</dcterms:created>
  <dcterms:modified xsi:type="dcterms:W3CDTF">2025-07-16T13:26:00Z</dcterms:modified>
</cp:coreProperties>
</file>