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71965D7D" w:rsidR="00C73476" w:rsidRPr="00C91BDE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626AC9">
        <w:rPr>
          <w:rFonts w:ascii="Arial" w:hAnsi="Arial" w:cs="Arial"/>
          <w:b w:val="0"/>
          <w:smallCaps w:val="0"/>
          <w:sz w:val="22"/>
          <w:szCs w:val="22"/>
        </w:rPr>
        <w:t>2</w:t>
      </w: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7B1622">
        <w:rPr>
          <w:rFonts w:ascii="Arial" w:hAnsi="Arial" w:cs="Arial"/>
          <w:b w:val="0"/>
          <w:smallCaps w:val="0"/>
          <w:sz w:val="22"/>
          <w:szCs w:val="22"/>
        </w:rPr>
        <w:t>května</w:t>
      </w:r>
      <w:r w:rsidR="00A56094" w:rsidRPr="00C91BD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C91BDE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1C1679" w:rsidRPr="00C91BDE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AC021E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4E8E7BC9" w14:textId="77777777" w:rsidR="00F160F8" w:rsidRDefault="00F160F8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03D0F3F8" w14:textId="72AD6D29" w:rsidR="00C73476" w:rsidRPr="00F95C44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F95C44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2CD260BC" w14:textId="76BCD029" w:rsidR="00F95C44" w:rsidRPr="00FB5538" w:rsidRDefault="00371BD2" w:rsidP="00C91BDE">
      <w:pPr>
        <w:spacing w:before="120"/>
        <w:rPr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Nemoci přenášené klíšťaty</w:t>
      </w:r>
    </w:p>
    <w:p w14:paraId="16933993" w14:textId="1105045B" w:rsidR="009D0AC7" w:rsidRDefault="009D0AC7" w:rsidP="00AC021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První měsíce letošního roku potvrdily, že aktivita k</w:t>
      </w:r>
      <w:r w:rsidR="00AC021E" w:rsidRPr="00AC021E">
        <w:rPr>
          <w:rFonts w:ascii="Arial" w:hAnsi="Arial" w:cs="Arial"/>
          <w:b w:val="0"/>
          <w:smallCaps w:val="0"/>
          <w:sz w:val="22"/>
          <w:szCs w:val="22"/>
        </w:rPr>
        <w:t>líšťat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nekoresponduje s tzv. ročními obdobími, ale pouze s klimatickými podmínkami. Za první 4 měsíce roku evidujeme již </w:t>
      </w:r>
      <w:r w:rsidR="0069436A">
        <w:rPr>
          <w:rFonts w:ascii="Arial" w:hAnsi="Arial" w:cs="Arial"/>
          <w:b w:val="0"/>
          <w:smallCaps w:val="0"/>
          <w:sz w:val="22"/>
          <w:szCs w:val="22"/>
        </w:rPr>
        <w:t>22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případů lymeské boreliózy. V měsících lednu </w:t>
      </w:r>
      <w:r w:rsidR="009A4935">
        <w:rPr>
          <w:rFonts w:ascii="Arial" w:hAnsi="Arial" w:cs="Arial"/>
          <w:b w:val="0"/>
          <w:smallCaps w:val="0"/>
          <w:sz w:val="22"/>
          <w:szCs w:val="22"/>
        </w:rPr>
        <w:t xml:space="preserve">a únoru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to bylo po 4 případech, 6 případů v březnu a </w:t>
      </w:r>
      <w:r w:rsidR="0069436A">
        <w:rPr>
          <w:rFonts w:ascii="Arial" w:hAnsi="Arial" w:cs="Arial"/>
          <w:b w:val="0"/>
          <w:smallCaps w:val="0"/>
          <w:sz w:val="22"/>
          <w:szCs w:val="22"/>
        </w:rPr>
        <w:t>8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69436A">
        <w:rPr>
          <w:rFonts w:ascii="Arial" w:hAnsi="Arial" w:cs="Arial"/>
          <w:b w:val="0"/>
          <w:smallCaps w:val="0"/>
          <w:sz w:val="22"/>
          <w:szCs w:val="22"/>
        </w:rPr>
        <w:t>případ</w:t>
      </w:r>
      <w:r w:rsidR="009A4935" w:rsidRPr="0069436A">
        <w:rPr>
          <w:rFonts w:ascii="Arial" w:hAnsi="Arial" w:cs="Arial"/>
          <w:b w:val="0"/>
          <w:smallCaps w:val="0"/>
          <w:sz w:val="22"/>
          <w:szCs w:val="22"/>
        </w:rPr>
        <w:t>ů</w:t>
      </w:r>
      <w:r w:rsidRPr="0069436A">
        <w:rPr>
          <w:rFonts w:ascii="Arial" w:hAnsi="Arial" w:cs="Arial"/>
          <w:b w:val="0"/>
          <w:smallCaps w:val="0"/>
          <w:sz w:val="22"/>
          <w:szCs w:val="22"/>
        </w:rPr>
        <w:t xml:space="preserve"> v</w:t>
      </w:r>
      <w:r w:rsidR="009A4935" w:rsidRPr="0069436A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69436A">
        <w:rPr>
          <w:rFonts w:ascii="Arial" w:hAnsi="Arial" w:cs="Arial"/>
          <w:b w:val="0"/>
          <w:smallCaps w:val="0"/>
          <w:sz w:val="22"/>
          <w:szCs w:val="22"/>
        </w:rPr>
        <w:t>dubnu</w:t>
      </w:r>
      <w:r w:rsidR="009A4935" w:rsidRPr="0069436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411FE5FC" w14:textId="75FA0B16" w:rsidR="00835E56" w:rsidRPr="00835E56" w:rsidRDefault="00835E56" w:rsidP="00835E56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835E56">
        <w:rPr>
          <w:rFonts w:ascii="Arial" w:hAnsi="Arial" w:cs="Arial"/>
          <w:b w:val="0"/>
          <w:i/>
          <w:iCs/>
          <w:smallCaps w:val="0"/>
          <w:sz w:val="22"/>
          <w:szCs w:val="22"/>
        </w:rPr>
        <w:t>„Všechna 3 vývojová stadia tzn. larva, nymfa i dospělý jedinec jsou infekční. Při prohlídce těla musíme dát pozor na nymfy klíšťat, které jsou velmi malé a snadno se přehlédnou. Klíšťata po těle putují a trvá jim delší dobu, než se zakousnou, je proto dobré prohlídku těla druhý den zopakovat,“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vysvětluje MUDr. Monika Hausenblasova, ředitelka odboru protiepidemického.</w:t>
      </w:r>
      <w:r w:rsidRPr="00AC021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835E56">
        <w:rPr>
          <w:rFonts w:ascii="Arial" w:hAnsi="Arial" w:cs="Arial"/>
          <w:b w:val="0"/>
          <w:i/>
          <w:iCs/>
          <w:smallCaps w:val="0"/>
          <w:sz w:val="22"/>
          <w:szCs w:val="22"/>
        </w:rPr>
        <w:t>„Z výsledků projektu Klíšťata ve městech máme ověřeno, že k nákaze může dojít i v městských parcích. Vhodné je používat do přírody světlý oděv, na kterém si klíšťat lépe všimneme, nejlépe s dlouhými rukávy a nohavicemi zastrčenými do ponožek a samozřejmě repelentní přípravek. Musíme myslet na to, že nástřik je třeba po nějaké době zopakovat.“</w:t>
      </w:r>
    </w:p>
    <w:p w14:paraId="17AB0DB0" w14:textId="77777777" w:rsidR="00E31439" w:rsidRDefault="00806863" w:rsidP="00AC021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 xml:space="preserve">Závažnější průběh i následky má onemocnění </w:t>
      </w:r>
      <w:r w:rsidR="00AC021E" w:rsidRPr="00AC021E">
        <w:rPr>
          <w:rFonts w:ascii="Arial" w:hAnsi="Arial" w:cs="Arial"/>
          <w:bCs/>
          <w:smallCaps w:val="0"/>
          <w:sz w:val="22"/>
          <w:szCs w:val="22"/>
        </w:rPr>
        <w:t>klíšťovou encefalitidou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. </w:t>
      </w:r>
      <w:r w:rsidR="00E31439">
        <w:rPr>
          <w:rFonts w:ascii="Arial" w:hAnsi="Arial" w:cs="Arial"/>
          <w:bCs/>
          <w:smallCaps w:val="0"/>
          <w:sz w:val="22"/>
          <w:szCs w:val="22"/>
        </w:rPr>
        <w:t xml:space="preserve">Spolehlivou ochranou je </w:t>
      </w:r>
      <w:r w:rsidR="00AC021E" w:rsidRPr="00AC021E">
        <w:rPr>
          <w:rFonts w:ascii="Arial" w:hAnsi="Arial" w:cs="Arial"/>
          <w:bCs/>
          <w:smallCaps w:val="0"/>
          <w:sz w:val="22"/>
          <w:szCs w:val="22"/>
        </w:rPr>
        <w:t xml:space="preserve"> očkování, které je možné realizovat v průběhu celého roku, nicméně nejvhodnější období je na konci zimy, před začátkem aktivity klíšťat. </w:t>
      </w:r>
      <w:r w:rsidR="00AC021E" w:rsidRPr="00AC021E">
        <w:rPr>
          <w:rFonts w:ascii="Arial" w:hAnsi="Arial" w:cs="Arial"/>
          <w:b w:val="0"/>
          <w:smallCaps w:val="0"/>
          <w:sz w:val="22"/>
          <w:szCs w:val="22"/>
        </w:rPr>
        <w:t>Očkovat je možné děti od 1 roku věku. Doporučováno je ale zejména osobám nad 60 let věku, které patří do rizikové skupiny a dále všem, kteří často chodí do přírody pejskaři, myslivci, chalupáři, turisté, cyklisté, sportovci aj.</w:t>
      </w:r>
    </w:p>
    <w:p w14:paraId="37D67FA9" w14:textId="6FD62138" w:rsidR="00DF5576" w:rsidRPr="00470929" w:rsidRDefault="00AC021E" w:rsidP="00AC021E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AC021E">
        <w:rPr>
          <w:rFonts w:ascii="Arial" w:hAnsi="Arial" w:cs="Arial"/>
          <w:b w:val="0"/>
          <w:smallCaps w:val="0"/>
          <w:sz w:val="22"/>
          <w:szCs w:val="22"/>
        </w:rPr>
        <w:t>Přisáté klíště je třeba odstranit co nejdříve, abychom snížili možnost přenosu nákazy. Před manipulací s</w:t>
      </w:r>
      <w:r w:rsidR="000F7831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AC021E">
        <w:rPr>
          <w:rFonts w:ascii="Arial" w:hAnsi="Arial" w:cs="Arial"/>
          <w:b w:val="0"/>
          <w:smallCaps w:val="0"/>
          <w:sz w:val="22"/>
          <w:szCs w:val="22"/>
        </w:rPr>
        <w:t xml:space="preserve">klíštětem místo dezinfikujeme nejlépe prostředkem na bázi jodu, klíště jemně nejlépe za pomocí pinzety vyvikláme a poté znovu dezinfikujeme. Klíště nikdy nemačkáme a nemanipulujme s ním holýma rukama. </w:t>
      </w:r>
      <w:r w:rsidRPr="00AC021E">
        <w:rPr>
          <w:rFonts w:ascii="Arial" w:hAnsi="Arial" w:cs="Arial"/>
          <w:bCs/>
          <w:smallCaps w:val="0"/>
          <w:sz w:val="22"/>
          <w:szCs w:val="22"/>
        </w:rPr>
        <w:t xml:space="preserve">Po přisátí klíštěte je vhodné se nejméně 10 dní sledovat a při podezření na infekci, která se projevuje u klíšťové encefalitidy v prvním stadiu podobně jako chřipka tedy teplotou, bolestí hlavy nebo u lymeské boreliózy červenou skvrnou s blednoucím středem na kůži v místě přisátí klíštěte, ihned vyhledat lékaře. Klinické příznaky se ovšem mohou lišit, nemusí byt vždy přítomny tyto tzv. typické. </w:t>
      </w:r>
      <w:r w:rsidR="00DF5576" w:rsidRPr="00470929">
        <w:rPr>
          <w:rFonts w:ascii="Arial" w:hAnsi="Arial" w:cs="Arial"/>
          <w:bCs/>
          <w:smallCaps w:val="0"/>
          <w:sz w:val="22"/>
          <w:szCs w:val="22"/>
        </w:rPr>
        <w:t xml:space="preserve"> </w:t>
      </w:r>
    </w:p>
    <w:p w14:paraId="6851E68A" w14:textId="061936DB" w:rsidR="00DF5576" w:rsidRDefault="00E31439" w:rsidP="00771AAB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A2C91">
        <w:rPr>
          <w:rFonts w:ascii="Arial" w:hAnsi="Arial" w:cs="Arial"/>
          <w:i/>
          <w:iCs/>
          <w:sz w:val="22"/>
          <w:szCs w:val="22"/>
        </w:rPr>
        <w:t>„</w:t>
      </w:r>
      <w:r w:rsidR="00D4183B" w:rsidRPr="008A2C91">
        <w:rPr>
          <w:rFonts w:ascii="Arial" w:hAnsi="Arial" w:cs="Arial"/>
          <w:i/>
          <w:iCs/>
          <w:sz w:val="22"/>
          <w:szCs w:val="22"/>
        </w:rPr>
        <w:t xml:space="preserve">Jakkoliv je povědomí o existenci onemocnění klíšťovou encefalitidou a jejích následcích vysoké, je celková proočkovanost populace pouze 48 %. Lidé často </w:t>
      </w:r>
      <w:r w:rsidR="00A46D93" w:rsidRPr="008A2C91">
        <w:rPr>
          <w:rFonts w:ascii="Arial" w:hAnsi="Arial" w:cs="Arial"/>
          <w:i/>
          <w:iCs/>
          <w:sz w:val="22"/>
          <w:szCs w:val="22"/>
        </w:rPr>
        <w:t>argumentují nedostatkem času, používáním jiných přípravků k ochraně, jejichž účinnost je s očkováním však nesrovnatelně nižší nebo tím, že se nevyskytují v rizikových oblastech. Česká republika dlouhodobě patří v rámci EU k zemím s nejvyšším počtem případů onemocnění touto neuro</w:t>
      </w:r>
      <w:r w:rsidR="00077C57" w:rsidRPr="008A2C91">
        <w:rPr>
          <w:rFonts w:ascii="Arial" w:hAnsi="Arial" w:cs="Arial"/>
          <w:i/>
          <w:iCs/>
          <w:sz w:val="22"/>
          <w:szCs w:val="22"/>
        </w:rPr>
        <w:t>infekcí</w:t>
      </w:r>
      <w:r w:rsidR="00A46D93" w:rsidRPr="008A2C91">
        <w:rPr>
          <w:rFonts w:ascii="Arial" w:hAnsi="Arial" w:cs="Arial"/>
          <w:i/>
          <w:iCs/>
          <w:sz w:val="22"/>
          <w:szCs w:val="22"/>
        </w:rPr>
        <w:t xml:space="preserve">. </w:t>
      </w:r>
      <w:r w:rsidR="00077C57" w:rsidRPr="008A2C91">
        <w:rPr>
          <w:rFonts w:ascii="Arial" w:hAnsi="Arial" w:cs="Arial"/>
          <w:i/>
          <w:iCs/>
          <w:sz w:val="22"/>
          <w:szCs w:val="22"/>
        </w:rPr>
        <w:t>V loňském roce jsme evidovali 37 případů onemocnění, nikdo nebyl očkován</w:t>
      </w:r>
      <w:r w:rsidR="00626AC9">
        <w:rPr>
          <w:rFonts w:ascii="Arial" w:hAnsi="Arial" w:cs="Arial"/>
          <w:i/>
          <w:iCs/>
          <w:sz w:val="22"/>
          <w:szCs w:val="22"/>
        </w:rPr>
        <w:t>,</w:t>
      </w:r>
      <w:r w:rsidR="00077C57" w:rsidRPr="008A2C91">
        <w:rPr>
          <w:rFonts w:ascii="Arial" w:hAnsi="Arial" w:cs="Arial"/>
          <w:i/>
          <w:iCs/>
          <w:sz w:val="22"/>
          <w:szCs w:val="22"/>
        </w:rPr>
        <w:t>“</w:t>
      </w:r>
      <w:r w:rsidR="00077C57">
        <w:rPr>
          <w:rFonts w:ascii="Arial" w:hAnsi="Arial" w:cs="Arial"/>
          <w:sz w:val="22"/>
          <w:szCs w:val="22"/>
        </w:rPr>
        <w:t xml:space="preserve"> popisuje Hausenblasová. </w:t>
      </w:r>
    </w:p>
    <w:p w14:paraId="640EAC30" w14:textId="17B42A8A" w:rsidR="009D0AC7" w:rsidRDefault="00077C57" w:rsidP="00771AAB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Klíšťová encefalitida – zánět mozku, je virové onemocnění. Léčba je založená na podpoře životních funkcí, vzhledem k závažnosti onemocnění. Antibiotika zde neúčinkují. </w:t>
      </w:r>
      <w:r w:rsidR="008A2C91">
        <w:rPr>
          <w:rFonts w:ascii="Arial" w:hAnsi="Arial" w:cs="Arial"/>
          <w:sz w:val="22"/>
          <w:szCs w:val="22"/>
        </w:rPr>
        <w:t>Očkování je doporučováno zejména seniorům, u kterých onemocnění probíhá často velmi závažně s trvalými následky.</w:t>
      </w:r>
    </w:p>
    <w:p w14:paraId="17651CD2" w14:textId="77777777" w:rsidR="009D0AC7" w:rsidRPr="00371BD2" w:rsidRDefault="009D0AC7" w:rsidP="00771AAB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995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830"/>
        <w:gridCol w:w="831"/>
        <w:gridCol w:w="830"/>
        <w:gridCol w:w="830"/>
        <w:gridCol w:w="830"/>
        <w:gridCol w:w="829"/>
        <w:gridCol w:w="829"/>
        <w:gridCol w:w="830"/>
        <w:gridCol w:w="829"/>
        <w:gridCol w:w="829"/>
        <w:gridCol w:w="830"/>
      </w:tblGrid>
      <w:tr w:rsidR="00BD0C10" w:rsidRPr="006F5A25" w14:paraId="7101E858" w14:textId="77777777" w:rsidTr="009D0AC7">
        <w:trPr>
          <w:trHeight w:val="262"/>
        </w:trPr>
        <w:tc>
          <w:tcPr>
            <w:tcW w:w="9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D137" w14:textId="77777777" w:rsidR="00BD0C10" w:rsidRPr="006F5A25" w:rsidRDefault="00BD0C10" w:rsidP="00654D11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Klíšťová encefalitida</w:t>
            </w:r>
          </w:p>
        </w:tc>
      </w:tr>
      <w:tr w:rsidR="00666AEA" w:rsidRPr="006F5A25" w14:paraId="44E007D6" w14:textId="77777777" w:rsidTr="009D0AC7">
        <w:trPr>
          <w:trHeight w:val="2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F1A" w14:textId="77777777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3175" w14:textId="1A680776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1678" w14:textId="23F2FFB4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BF93" w14:textId="3C485AF5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5D45" w14:textId="3ED6362E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E514" w14:textId="3AE95FFF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EEE7" w14:textId="261498F3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0E6D" w14:textId="7F3C578C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44D5" w14:textId="48F79BAE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AC64" w14:textId="5E1C4BEF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72D7" w14:textId="7E99F4F9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54FC" w14:textId="6D42E6A7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2024</w:t>
            </w:r>
          </w:p>
        </w:tc>
      </w:tr>
      <w:tr w:rsidR="00666AEA" w:rsidRPr="006F5A25" w14:paraId="2D14D130" w14:textId="77777777" w:rsidTr="009D0AC7">
        <w:trPr>
          <w:trHeight w:val="26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70BC" w14:textId="77777777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ČR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CDE3" w14:textId="7357FCE6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410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6565" w14:textId="118DFAEB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355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84B1" w14:textId="0EDFCA7D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565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7290" w14:textId="3A67CAF8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687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C63E" w14:textId="3AE2505B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715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20C0" w14:textId="173178BF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774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329F" w14:textId="5FF1E803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855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0BE7" w14:textId="5E5EB6DF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594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666C" w14:textId="729A658C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710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1E58" w14:textId="28369237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516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D907" w14:textId="41329FF5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680</w:t>
            </w:r>
          </w:p>
        </w:tc>
      </w:tr>
      <w:tr w:rsidR="00666AEA" w:rsidRPr="006F5A25" w14:paraId="00A497EC" w14:textId="77777777" w:rsidTr="009D0AC7">
        <w:trPr>
          <w:trHeight w:val="26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AA5" w14:textId="77777777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LK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6501" w14:textId="50940040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9F85" w14:textId="58DA80E6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8816" w14:textId="518FD5BD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7481" w14:textId="160799DD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61C3" w14:textId="3CA683D5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5B12" w14:textId="5B1C6655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8439" w14:textId="6B8EB08E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71E0" w14:textId="5C182415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58E4" w14:textId="252D1412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1DB6" w14:textId="4D67B33B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A4C4" w14:textId="08A1F7CA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37</w:t>
            </w:r>
          </w:p>
        </w:tc>
      </w:tr>
    </w:tbl>
    <w:p w14:paraId="1B33270B" w14:textId="25B34EB4" w:rsidR="009D0AC7" w:rsidRPr="006F5A25" w:rsidRDefault="009D0AC7">
      <w:pPr>
        <w:rPr>
          <w:rFonts w:ascii="Arial" w:hAnsi="Arial" w:cs="Arial"/>
          <w:sz w:val="20"/>
        </w:rPr>
      </w:pPr>
    </w:p>
    <w:tbl>
      <w:tblPr>
        <w:tblStyle w:val="Mkatabulky"/>
        <w:tblW w:w="9957" w:type="dxa"/>
        <w:tblLayout w:type="fixed"/>
        <w:tblLook w:val="04A0" w:firstRow="1" w:lastRow="0" w:firstColumn="1" w:lastColumn="0" w:noHBand="0" w:noVBand="1"/>
      </w:tblPr>
      <w:tblGrid>
        <w:gridCol w:w="830"/>
        <w:gridCol w:w="830"/>
        <w:gridCol w:w="831"/>
        <w:gridCol w:w="830"/>
        <w:gridCol w:w="830"/>
        <w:gridCol w:w="830"/>
        <w:gridCol w:w="829"/>
        <w:gridCol w:w="829"/>
        <w:gridCol w:w="830"/>
        <w:gridCol w:w="829"/>
        <w:gridCol w:w="829"/>
        <w:gridCol w:w="830"/>
      </w:tblGrid>
      <w:tr w:rsidR="009D0AC7" w:rsidRPr="006F5A25" w14:paraId="2D7532A1" w14:textId="77777777" w:rsidTr="009D0AC7">
        <w:trPr>
          <w:trHeight w:val="262"/>
        </w:trPr>
        <w:tc>
          <w:tcPr>
            <w:tcW w:w="9957" w:type="dxa"/>
            <w:gridSpan w:val="12"/>
            <w:noWrap/>
          </w:tcPr>
          <w:p w14:paraId="53A2F3F0" w14:textId="6AACF0F1" w:rsidR="009D0AC7" w:rsidRPr="006F5A25" w:rsidRDefault="009D0AC7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Lymeská borelióza</w:t>
            </w:r>
          </w:p>
        </w:tc>
      </w:tr>
      <w:tr w:rsidR="00666AEA" w:rsidRPr="006F5A25" w14:paraId="24D94630" w14:textId="77777777" w:rsidTr="009D0AC7">
        <w:trPr>
          <w:trHeight w:val="262"/>
        </w:trPr>
        <w:tc>
          <w:tcPr>
            <w:tcW w:w="830" w:type="dxa"/>
            <w:noWrap/>
            <w:hideMark/>
          </w:tcPr>
          <w:p w14:paraId="7B4CC084" w14:textId="77777777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 </w:t>
            </w:r>
          </w:p>
        </w:tc>
        <w:tc>
          <w:tcPr>
            <w:tcW w:w="830" w:type="dxa"/>
            <w:noWrap/>
          </w:tcPr>
          <w:p w14:paraId="4A827546" w14:textId="3CFD369E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2014</w:t>
            </w:r>
          </w:p>
        </w:tc>
        <w:tc>
          <w:tcPr>
            <w:tcW w:w="831" w:type="dxa"/>
            <w:noWrap/>
          </w:tcPr>
          <w:p w14:paraId="09D9D8DF" w14:textId="59253259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2015</w:t>
            </w:r>
          </w:p>
        </w:tc>
        <w:tc>
          <w:tcPr>
            <w:tcW w:w="830" w:type="dxa"/>
            <w:noWrap/>
          </w:tcPr>
          <w:p w14:paraId="05619FB5" w14:textId="03097034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2016</w:t>
            </w:r>
          </w:p>
        </w:tc>
        <w:tc>
          <w:tcPr>
            <w:tcW w:w="830" w:type="dxa"/>
            <w:noWrap/>
          </w:tcPr>
          <w:p w14:paraId="0D389B2E" w14:textId="1C2235A3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2017</w:t>
            </w:r>
          </w:p>
        </w:tc>
        <w:tc>
          <w:tcPr>
            <w:tcW w:w="830" w:type="dxa"/>
            <w:noWrap/>
          </w:tcPr>
          <w:p w14:paraId="4FA5DE92" w14:textId="67707147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2018</w:t>
            </w:r>
          </w:p>
        </w:tc>
        <w:tc>
          <w:tcPr>
            <w:tcW w:w="829" w:type="dxa"/>
            <w:noWrap/>
          </w:tcPr>
          <w:p w14:paraId="29585CFC" w14:textId="5FB69113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2019</w:t>
            </w:r>
          </w:p>
        </w:tc>
        <w:tc>
          <w:tcPr>
            <w:tcW w:w="829" w:type="dxa"/>
            <w:noWrap/>
          </w:tcPr>
          <w:p w14:paraId="3DF3F023" w14:textId="79E86F66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2020</w:t>
            </w:r>
          </w:p>
        </w:tc>
        <w:tc>
          <w:tcPr>
            <w:tcW w:w="830" w:type="dxa"/>
            <w:noWrap/>
          </w:tcPr>
          <w:p w14:paraId="52503838" w14:textId="650692AA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2021</w:t>
            </w:r>
          </w:p>
        </w:tc>
        <w:tc>
          <w:tcPr>
            <w:tcW w:w="829" w:type="dxa"/>
            <w:noWrap/>
          </w:tcPr>
          <w:p w14:paraId="6A899D73" w14:textId="48357247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2022</w:t>
            </w:r>
          </w:p>
        </w:tc>
        <w:tc>
          <w:tcPr>
            <w:tcW w:w="829" w:type="dxa"/>
            <w:noWrap/>
          </w:tcPr>
          <w:p w14:paraId="3C6A2E34" w14:textId="456DE48F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2023</w:t>
            </w:r>
          </w:p>
        </w:tc>
        <w:tc>
          <w:tcPr>
            <w:tcW w:w="830" w:type="dxa"/>
            <w:noWrap/>
          </w:tcPr>
          <w:p w14:paraId="507B4A2B" w14:textId="50F3AEDF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2024</w:t>
            </w:r>
          </w:p>
        </w:tc>
      </w:tr>
      <w:tr w:rsidR="00666AEA" w:rsidRPr="006F5A25" w14:paraId="79ED25D9" w14:textId="77777777" w:rsidTr="009D0AC7">
        <w:trPr>
          <w:trHeight w:val="262"/>
        </w:trPr>
        <w:tc>
          <w:tcPr>
            <w:tcW w:w="830" w:type="dxa"/>
            <w:noWrap/>
            <w:hideMark/>
          </w:tcPr>
          <w:p w14:paraId="3E666EDD" w14:textId="77777777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ČR</w:t>
            </w:r>
          </w:p>
        </w:tc>
        <w:tc>
          <w:tcPr>
            <w:tcW w:w="830" w:type="dxa"/>
            <w:noWrap/>
          </w:tcPr>
          <w:p w14:paraId="7AB7DC70" w14:textId="23E628D4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3 743</w:t>
            </w:r>
          </w:p>
        </w:tc>
        <w:tc>
          <w:tcPr>
            <w:tcW w:w="831" w:type="dxa"/>
            <w:noWrap/>
          </w:tcPr>
          <w:p w14:paraId="7A90B1D1" w14:textId="4FB90F8D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2 913</w:t>
            </w:r>
          </w:p>
        </w:tc>
        <w:tc>
          <w:tcPr>
            <w:tcW w:w="830" w:type="dxa"/>
            <w:noWrap/>
          </w:tcPr>
          <w:p w14:paraId="1C0285F4" w14:textId="09967974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4 694</w:t>
            </w:r>
          </w:p>
        </w:tc>
        <w:tc>
          <w:tcPr>
            <w:tcW w:w="830" w:type="dxa"/>
            <w:noWrap/>
          </w:tcPr>
          <w:p w14:paraId="27D9B231" w14:textId="6CBE19D3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3 939</w:t>
            </w:r>
          </w:p>
        </w:tc>
        <w:tc>
          <w:tcPr>
            <w:tcW w:w="830" w:type="dxa"/>
            <w:noWrap/>
          </w:tcPr>
          <w:p w14:paraId="6595BF64" w14:textId="53F1A6D1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4 724</w:t>
            </w:r>
          </w:p>
        </w:tc>
        <w:tc>
          <w:tcPr>
            <w:tcW w:w="829" w:type="dxa"/>
            <w:noWrap/>
          </w:tcPr>
          <w:p w14:paraId="3CDC4502" w14:textId="789980CE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4 102</w:t>
            </w:r>
          </w:p>
        </w:tc>
        <w:tc>
          <w:tcPr>
            <w:tcW w:w="829" w:type="dxa"/>
            <w:noWrap/>
          </w:tcPr>
          <w:p w14:paraId="695023DB" w14:textId="33EF59B8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3 710</w:t>
            </w:r>
          </w:p>
        </w:tc>
        <w:tc>
          <w:tcPr>
            <w:tcW w:w="830" w:type="dxa"/>
            <w:noWrap/>
          </w:tcPr>
          <w:p w14:paraId="427C895C" w14:textId="0051BD7E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2 832</w:t>
            </w:r>
          </w:p>
        </w:tc>
        <w:tc>
          <w:tcPr>
            <w:tcW w:w="829" w:type="dxa"/>
            <w:noWrap/>
          </w:tcPr>
          <w:p w14:paraId="3EAE717A" w14:textId="5ADF2F7D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3 517</w:t>
            </w:r>
          </w:p>
        </w:tc>
        <w:tc>
          <w:tcPr>
            <w:tcW w:w="829" w:type="dxa"/>
            <w:noWrap/>
          </w:tcPr>
          <w:p w14:paraId="4544341B" w14:textId="6237EA8A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3 270</w:t>
            </w:r>
          </w:p>
        </w:tc>
        <w:tc>
          <w:tcPr>
            <w:tcW w:w="830" w:type="dxa"/>
            <w:noWrap/>
          </w:tcPr>
          <w:p w14:paraId="648FC107" w14:textId="7D00D947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4031</w:t>
            </w:r>
          </w:p>
        </w:tc>
      </w:tr>
      <w:tr w:rsidR="00666AEA" w:rsidRPr="006F5A25" w14:paraId="1CC148A9" w14:textId="77777777" w:rsidTr="009D0AC7">
        <w:trPr>
          <w:trHeight w:val="262"/>
        </w:trPr>
        <w:tc>
          <w:tcPr>
            <w:tcW w:w="830" w:type="dxa"/>
            <w:noWrap/>
            <w:hideMark/>
          </w:tcPr>
          <w:p w14:paraId="19D1DCC9" w14:textId="77777777" w:rsidR="00666AEA" w:rsidRPr="006F5A25" w:rsidRDefault="00666AEA" w:rsidP="00666AEA">
            <w:pPr>
              <w:jc w:val="center"/>
              <w:rPr>
                <w:rFonts w:ascii="Arial" w:hAnsi="Arial" w:cs="Arial"/>
                <w:bCs/>
                <w:smallCaps w:val="0"/>
                <w:sz w:val="20"/>
              </w:rPr>
            </w:pPr>
            <w:r w:rsidRPr="006F5A25">
              <w:rPr>
                <w:rFonts w:ascii="Arial" w:hAnsi="Arial" w:cs="Arial"/>
                <w:bCs/>
                <w:smallCaps w:val="0"/>
                <w:sz w:val="20"/>
              </w:rPr>
              <w:t>LK</w:t>
            </w:r>
          </w:p>
        </w:tc>
        <w:tc>
          <w:tcPr>
            <w:tcW w:w="830" w:type="dxa"/>
            <w:noWrap/>
          </w:tcPr>
          <w:p w14:paraId="230FD4AD" w14:textId="55A23F0C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197</w:t>
            </w:r>
          </w:p>
        </w:tc>
        <w:tc>
          <w:tcPr>
            <w:tcW w:w="831" w:type="dxa"/>
            <w:noWrap/>
          </w:tcPr>
          <w:p w14:paraId="315EB988" w14:textId="4C59A213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196</w:t>
            </w:r>
          </w:p>
        </w:tc>
        <w:tc>
          <w:tcPr>
            <w:tcW w:w="830" w:type="dxa"/>
            <w:noWrap/>
          </w:tcPr>
          <w:p w14:paraId="1A00513A" w14:textId="25AB9044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299</w:t>
            </w:r>
          </w:p>
        </w:tc>
        <w:tc>
          <w:tcPr>
            <w:tcW w:w="830" w:type="dxa"/>
            <w:noWrap/>
          </w:tcPr>
          <w:p w14:paraId="1938E81A" w14:textId="41CA409E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245</w:t>
            </w:r>
          </w:p>
        </w:tc>
        <w:tc>
          <w:tcPr>
            <w:tcW w:w="830" w:type="dxa"/>
            <w:noWrap/>
          </w:tcPr>
          <w:p w14:paraId="372CF29B" w14:textId="071DC4EB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291</w:t>
            </w:r>
          </w:p>
        </w:tc>
        <w:tc>
          <w:tcPr>
            <w:tcW w:w="829" w:type="dxa"/>
            <w:noWrap/>
          </w:tcPr>
          <w:p w14:paraId="5263F0E2" w14:textId="1C1824D8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269</w:t>
            </w:r>
          </w:p>
        </w:tc>
        <w:tc>
          <w:tcPr>
            <w:tcW w:w="829" w:type="dxa"/>
            <w:noWrap/>
          </w:tcPr>
          <w:p w14:paraId="5F1D005E" w14:textId="654A3228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273</w:t>
            </w:r>
          </w:p>
        </w:tc>
        <w:tc>
          <w:tcPr>
            <w:tcW w:w="830" w:type="dxa"/>
            <w:noWrap/>
          </w:tcPr>
          <w:p w14:paraId="76A3F00F" w14:textId="6A731181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210</w:t>
            </w:r>
          </w:p>
        </w:tc>
        <w:tc>
          <w:tcPr>
            <w:tcW w:w="829" w:type="dxa"/>
            <w:noWrap/>
          </w:tcPr>
          <w:p w14:paraId="0A3D6E75" w14:textId="5B736E0F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185</w:t>
            </w:r>
          </w:p>
        </w:tc>
        <w:tc>
          <w:tcPr>
            <w:tcW w:w="829" w:type="dxa"/>
            <w:noWrap/>
          </w:tcPr>
          <w:p w14:paraId="71C32D7B" w14:textId="76521A60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186</w:t>
            </w:r>
          </w:p>
        </w:tc>
        <w:tc>
          <w:tcPr>
            <w:tcW w:w="830" w:type="dxa"/>
            <w:noWrap/>
          </w:tcPr>
          <w:p w14:paraId="67B4C39D" w14:textId="087B8AB7" w:rsidR="00666AEA" w:rsidRPr="006F5A25" w:rsidRDefault="00666AEA" w:rsidP="00666AEA">
            <w:pPr>
              <w:jc w:val="center"/>
              <w:rPr>
                <w:rFonts w:ascii="Arial" w:hAnsi="Arial" w:cs="Arial"/>
                <w:b w:val="0"/>
                <w:smallCaps w:val="0"/>
                <w:sz w:val="20"/>
              </w:rPr>
            </w:pPr>
            <w:r w:rsidRPr="006F5A25">
              <w:rPr>
                <w:rFonts w:ascii="Arial" w:hAnsi="Arial" w:cs="Arial"/>
                <w:b w:val="0"/>
                <w:smallCaps w:val="0"/>
                <w:sz w:val="20"/>
              </w:rPr>
              <w:t>183</w:t>
            </w:r>
          </w:p>
        </w:tc>
      </w:tr>
    </w:tbl>
    <w:p w14:paraId="38D97897" w14:textId="6ADF221C" w:rsidR="00371BD2" w:rsidRDefault="00835E56" w:rsidP="00371BD2">
      <w:pPr>
        <w:pStyle w:val="Normlnweb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C136056" wp14:editId="5D790CBD">
            <wp:simplePos x="0" y="0"/>
            <wp:positionH relativeFrom="column">
              <wp:posOffset>1377754</wp:posOffset>
            </wp:positionH>
            <wp:positionV relativeFrom="paragraph">
              <wp:posOffset>196850</wp:posOffset>
            </wp:positionV>
            <wp:extent cx="3206750" cy="1871980"/>
            <wp:effectExtent l="19050" t="19050" r="12700" b="13970"/>
            <wp:wrapTight wrapText="bothSides">
              <wp:wrapPolygon edited="0">
                <wp:start x="-128" y="-220"/>
                <wp:lineTo x="-128" y="21541"/>
                <wp:lineTo x="21557" y="21541"/>
                <wp:lineTo x="21557" y="-220"/>
                <wp:lineTo x="-128" y="-22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871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6C7D04" wp14:editId="0CBE751D">
            <wp:simplePos x="0" y="0"/>
            <wp:positionH relativeFrom="column">
              <wp:posOffset>-32336</wp:posOffset>
            </wp:positionH>
            <wp:positionV relativeFrom="paragraph">
              <wp:posOffset>2223135</wp:posOffset>
            </wp:positionV>
            <wp:extent cx="3202305" cy="1877695"/>
            <wp:effectExtent l="19050" t="19050" r="17145" b="27305"/>
            <wp:wrapTight wrapText="bothSides">
              <wp:wrapPolygon edited="0">
                <wp:start x="-128" y="-219"/>
                <wp:lineTo x="-128" y="21695"/>
                <wp:lineTo x="21587" y="21695"/>
                <wp:lineTo x="21587" y="-219"/>
                <wp:lineTo x="-128" y="-219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1877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A3325" w14:textId="232DBCE2" w:rsidR="006F5A25" w:rsidRDefault="006F5A25" w:rsidP="00371BD2">
      <w:pPr>
        <w:pStyle w:val="Normlnweb"/>
      </w:pPr>
    </w:p>
    <w:p w14:paraId="0775F15E" w14:textId="0AAD69F9" w:rsidR="006F5A25" w:rsidRDefault="006F5A25" w:rsidP="00371BD2">
      <w:pPr>
        <w:pStyle w:val="Normlnweb"/>
      </w:pPr>
    </w:p>
    <w:p w14:paraId="2E53E814" w14:textId="0DA61C3E" w:rsidR="00835E56" w:rsidRDefault="00835E56" w:rsidP="00371BD2">
      <w:pPr>
        <w:pStyle w:val="Normlnweb"/>
      </w:pPr>
    </w:p>
    <w:p w14:paraId="2F4C92DE" w14:textId="0A3570DF" w:rsidR="00835E56" w:rsidRDefault="00835E56" w:rsidP="00371BD2">
      <w:pPr>
        <w:pStyle w:val="Normlnweb"/>
      </w:pPr>
    </w:p>
    <w:p w14:paraId="6B3A60B8" w14:textId="5BFE7708" w:rsidR="00835E56" w:rsidRDefault="00835E56" w:rsidP="00371BD2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19FAD2" wp14:editId="2C4BAFE3">
            <wp:simplePos x="0" y="0"/>
            <wp:positionH relativeFrom="column">
              <wp:posOffset>3300095</wp:posOffset>
            </wp:positionH>
            <wp:positionV relativeFrom="paragraph">
              <wp:posOffset>458470</wp:posOffset>
            </wp:positionV>
            <wp:extent cx="3192780" cy="1871980"/>
            <wp:effectExtent l="19050" t="19050" r="26670" b="13970"/>
            <wp:wrapTight wrapText="bothSides">
              <wp:wrapPolygon edited="0">
                <wp:start x="-129" y="-220"/>
                <wp:lineTo x="-129" y="21541"/>
                <wp:lineTo x="21652" y="21541"/>
                <wp:lineTo x="21652" y="-220"/>
                <wp:lineTo x="-129" y="-22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871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02FA8" w14:textId="77777777" w:rsidR="00835E56" w:rsidRDefault="00835E56" w:rsidP="00771AAB">
      <w:pPr>
        <w:pStyle w:val="Normlnweb"/>
        <w:spacing w:before="120" w:beforeAutospacing="0" w:after="0" w:afterAutospacing="0"/>
        <w:jc w:val="both"/>
      </w:pPr>
    </w:p>
    <w:p w14:paraId="405CD114" w14:textId="0D2C7A65" w:rsidR="00771AAB" w:rsidRPr="00771AAB" w:rsidRDefault="000F7831" w:rsidP="00771AAB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371BD2" w:rsidRPr="00771AAB">
          <w:rPr>
            <w:rFonts w:ascii="Arial" w:hAnsi="Arial" w:cs="Arial"/>
            <w:color w:val="0000FF"/>
            <w:sz w:val="22"/>
            <w:szCs w:val="22"/>
            <w:u w:val="single"/>
          </w:rPr>
          <w:t>Klíšťata ve městě</w:t>
        </w:r>
      </w:hyperlink>
      <w:r w:rsidR="00771AAB" w:rsidRPr="00771AAB">
        <w:rPr>
          <w:rFonts w:ascii="Arial" w:hAnsi="Arial" w:cs="Arial"/>
          <w:sz w:val="22"/>
          <w:szCs w:val="22"/>
        </w:rPr>
        <w:t xml:space="preserve"> (výsledky projektu)</w:t>
      </w:r>
    </w:p>
    <w:p w14:paraId="4720E866" w14:textId="0D8E8CD7" w:rsidR="00371BD2" w:rsidRPr="00771AAB" w:rsidRDefault="00771AAB" w:rsidP="00371BD2">
      <w:pPr>
        <w:spacing w:before="60"/>
        <w:jc w:val="both"/>
        <w:rPr>
          <w:rStyle w:val="Hypertextovodkaz"/>
          <w:rFonts w:ascii="Arial" w:hAnsi="Arial" w:cs="Arial"/>
          <w:b w:val="0"/>
          <w:smallCaps w:val="0"/>
          <w:sz w:val="22"/>
          <w:szCs w:val="22"/>
        </w:rPr>
      </w:pPr>
      <w:r>
        <w:rPr>
          <w:rStyle w:val="Hypertextovodkaz"/>
          <w:rFonts w:ascii="Arial" w:hAnsi="Arial" w:cs="Arial"/>
          <w:b w:val="0"/>
          <w:smallCaps w:val="0"/>
          <w:sz w:val="22"/>
          <w:szCs w:val="22"/>
        </w:rPr>
        <w:fldChar w:fldCharType="begin"/>
      </w:r>
      <w:r>
        <w:rPr>
          <w:rStyle w:val="Hypertextovodkaz"/>
          <w:rFonts w:ascii="Arial" w:hAnsi="Arial" w:cs="Arial"/>
          <w:b w:val="0"/>
          <w:smallCaps w:val="0"/>
          <w:sz w:val="22"/>
          <w:szCs w:val="22"/>
        </w:rPr>
        <w:instrText xml:space="preserve"> HYPERLINK "https://info.chmi.cz/bio/mapy.php?type=kliste" </w:instrText>
      </w:r>
      <w:r>
        <w:rPr>
          <w:rStyle w:val="Hypertextovodkaz"/>
          <w:rFonts w:ascii="Arial" w:hAnsi="Arial" w:cs="Arial"/>
          <w:b w:val="0"/>
          <w:smallCaps w:val="0"/>
          <w:sz w:val="22"/>
          <w:szCs w:val="22"/>
        </w:rPr>
      </w:r>
      <w:r>
        <w:rPr>
          <w:rStyle w:val="Hypertextovodkaz"/>
          <w:rFonts w:ascii="Arial" w:hAnsi="Arial" w:cs="Arial"/>
          <w:b w:val="0"/>
          <w:smallCaps w:val="0"/>
          <w:sz w:val="22"/>
          <w:szCs w:val="22"/>
        </w:rPr>
        <w:fldChar w:fldCharType="separate"/>
      </w:r>
      <w:r w:rsidR="00371BD2" w:rsidRPr="00771AAB">
        <w:rPr>
          <w:rStyle w:val="Hypertextovodkaz"/>
          <w:rFonts w:ascii="Arial" w:hAnsi="Arial" w:cs="Arial"/>
          <w:b w:val="0"/>
          <w:smallCaps w:val="0"/>
          <w:sz w:val="22"/>
          <w:szCs w:val="22"/>
        </w:rPr>
        <w:t>Předpověď aktivity klíšťat (ČHMÚ)</w:t>
      </w:r>
    </w:p>
    <w:p w14:paraId="548065B9" w14:textId="13C1C595" w:rsidR="00371BD2" w:rsidRPr="00371BD2" w:rsidRDefault="00771AAB" w:rsidP="00371BD2">
      <w:pPr>
        <w:spacing w:before="60"/>
        <w:jc w:val="both"/>
        <w:rPr>
          <w:rStyle w:val="Hypertextovodkaz"/>
        </w:rPr>
      </w:pPr>
      <w:r>
        <w:rPr>
          <w:rStyle w:val="Hypertextovodkaz"/>
          <w:rFonts w:ascii="Arial" w:hAnsi="Arial" w:cs="Arial"/>
          <w:b w:val="0"/>
          <w:smallCaps w:val="0"/>
          <w:sz w:val="22"/>
          <w:szCs w:val="22"/>
        </w:rPr>
        <w:fldChar w:fldCharType="end"/>
      </w:r>
      <w:hyperlink r:id="rId11" w:history="1">
        <w:r w:rsidR="00371BD2" w:rsidRPr="006A0C69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>Klíšťapka</w:t>
        </w:r>
      </w:hyperlink>
    </w:p>
    <w:p w14:paraId="549FA9D7" w14:textId="20115681" w:rsidR="00F160F8" w:rsidRDefault="00F160F8" w:rsidP="00F160F8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0C43760D" w14:textId="621BF5BC" w:rsidR="00F160F8" w:rsidRPr="00F95C44" w:rsidRDefault="00F160F8" w:rsidP="00F160F8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13147524" w14:textId="3D040865" w:rsidR="00F160F8" w:rsidRPr="00C91BDE" w:rsidRDefault="00F160F8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Zuzana Balašová</w:t>
      </w:r>
    </w:p>
    <w:p w14:paraId="42485513" w14:textId="308D819E" w:rsidR="00F160F8" w:rsidRDefault="00F160F8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tisková mluvčí KHS LK</w:t>
      </w:r>
    </w:p>
    <w:p w14:paraId="3FB251F5" w14:textId="36FEE963" w:rsidR="007B1622" w:rsidRPr="007B1622" w:rsidRDefault="007B1622" w:rsidP="007B1622">
      <w:pPr>
        <w:rPr>
          <w:rFonts w:ascii="Arial" w:hAnsi="Arial" w:cs="Arial"/>
          <w:sz w:val="22"/>
          <w:szCs w:val="22"/>
        </w:rPr>
      </w:pPr>
    </w:p>
    <w:p w14:paraId="6C4C5C72" w14:textId="48836751" w:rsidR="007B1622" w:rsidRPr="007B1622" w:rsidRDefault="007B1622" w:rsidP="007B1622">
      <w:pPr>
        <w:rPr>
          <w:rFonts w:ascii="Arial" w:hAnsi="Arial" w:cs="Arial"/>
          <w:sz w:val="22"/>
          <w:szCs w:val="22"/>
        </w:rPr>
      </w:pPr>
    </w:p>
    <w:p w14:paraId="741F6976" w14:textId="741DC84E" w:rsidR="007B1622" w:rsidRPr="007B1622" w:rsidRDefault="007B1622" w:rsidP="007B1622">
      <w:pPr>
        <w:rPr>
          <w:rFonts w:ascii="Arial" w:hAnsi="Arial" w:cs="Arial"/>
          <w:sz w:val="22"/>
          <w:szCs w:val="22"/>
        </w:rPr>
      </w:pPr>
    </w:p>
    <w:p w14:paraId="359A3CAA" w14:textId="791627FC" w:rsidR="007B1622" w:rsidRPr="007B1622" w:rsidRDefault="007B1622" w:rsidP="007B1622">
      <w:pPr>
        <w:rPr>
          <w:rFonts w:ascii="Arial" w:hAnsi="Arial" w:cs="Arial"/>
          <w:sz w:val="22"/>
          <w:szCs w:val="22"/>
        </w:rPr>
      </w:pPr>
    </w:p>
    <w:p w14:paraId="6208F3C5" w14:textId="0C7CA4E9" w:rsidR="007B1622" w:rsidRPr="007B1622" w:rsidRDefault="007B1622" w:rsidP="007B1622">
      <w:pPr>
        <w:rPr>
          <w:rFonts w:ascii="Arial" w:hAnsi="Arial" w:cs="Arial"/>
          <w:sz w:val="22"/>
          <w:szCs w:val="22"/>
        </w:rPr>
      </w:pPr>
    </w:p>
    <w:p w14:paraId="24CF380B" w14:textId="3CA5B6B8" w:rsidR="007B1622" w:rsidRPr="007B1622" w:rsidRDefault="007B1622" w:rsidP="007B1622">
      <w:pPr>
        <w:rPr>
          <w:rFonts w:ascii="Arial" w:hAnsi="Arial" w:cs="Arial"/>
          <w:sz w:val="22"/>
          <w:szCs w:val="22"/>
        </w:rPr>
      </w:pPr>
    </w:p>
    <w:p w14:paraId="3C5F7794" w14:textId="357B2E3A" w:rsidR="007B1622" w:rsidRDefault="007B1622" w:rsidP="007B1622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51A92928" w14:textId="619CC550" w:rsidR="007B1622" w:rsidRDefault="007B1622" w:rsidP="007B1622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564A6979" w14:textId="7FBD37DF" w:rsidR="007B1622" w:rsidRPr="007B1622" w:rsidRDefault="007B1622" w:rsidP="007B1622">
      <w:pPr>
        <w:tabs>
          <w:tab w:val="left" w:pos="62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B1622" w:rsidRPr="007B1622" w:rsidSect="00C73476">
      <w:footerReference w:type="default" r:id="rId12"/>
      <w:headerReference w:type="first" r:id="rId13"/>
      <w:footerReference w:type="first" r:id="rId14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A77D" w14:textId="77777777" w:rsidR="00F825F2" w:rsidRDefault="00F825F2">
      <w:r>
        <w:separator/>
      </w:r>
    </w:p>
  </w:endnote>
  <w:endnote w:type="continuationSeparator" w:id="0">
    <w:p w14:paraId="6F7536C6" w14:textId="77777777" w:rsidR="00F825F2" w:rsidRDefault="00F8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0509FFE6" w:rsidR="00630D0D" w:rsidRPr="00F160F8" w:rsidRDefault="00630D0D" w:rsidP="00F160F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(celkem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NUMPAGES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64EDF052" w:rsidR="00630D0D" w:rsidRPr="00F160F8" w:rsidRDefault="00F21BF4" w:rsidP="00F21BF4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Pr="00F160F8">
      <w:rPr>
        <w:rFonts w:ascii="Arial" w:hAnsi="Arial" w:cs="Arial"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45B4" w14:textId="77777777" w:rsidR="00F825F2" w:rsidRDefault="00F825F2">
      <w:r>
        <w:separator/>
      </w:r>
    </w:p>
  </w:footnote>
  <w:footnote w:type="continuationSeparator" w:id="0">
    <w:p w14:paraId="2B7B4EC2" w14:textId="77777777" w:rsidR="00F825F2" w:rsidRDefault="00F8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1B6584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B6584">
      <w:rPr>
        <w:rFonts w:ascii="Arial" w:hAnsi="Arial" w:cs="Arial"/>
        <w:spacing w:val="-2"/>
        <w:sz w:val="24"/>
        <w:szCs w:val="24"/>
      </w:rPr>
      <w:t xml:space="preserve">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1B6584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Husova 64, 460 31 Liberec 1, P.O.Box 141, tel. 485 253 </w:t>
    </w:r>
    <w:r w:rsidR="002E60DF" w:rsidRPr="001B6584">
      <w:rPr>
        <w:rFonts w:ascii="Arial" w:hAnsi="Arial" w:cs="Arial"/>
        <w:b w:val="0"/>
        <w:caps w:val="0"/>
        <w:spacing w:val="0"/>
        <w:sz w:val="20"/>
      </w:rPr>
      <w:t>1</w:t>
    </w:r>
    <w:r w:rsidRPr="001B6584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1B6584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5EC8"/>
    <w:multiLevelType w:val="multilevel"/>
    <w:tmpl w:val="E65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83843"/>
    <w:multiLevelType w:val="hybridMultilevel"/>
    <w:tmpl w:val="522E0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2799F"/>
    <w:multiLevelType w:val="hybridMultilevel"/>
    <w:tmpl w:val="20BAD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75BF"/>
    <w:multiLevelType w:val="hybridMultilevel"/>
    <w:tmpl w:val="CEE6E6C4"/>
    <w:lvl w:ilvl="0" w:tplc="0F34C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7584789">
    <w:abstractNumId w:val="2"/>
  </w:num>
  <w:num w:numId="2" w16cid:durableId="1850216524">
    <w:abstractNumId w:val="8"/>
  </w:num>
  <w:num w:numId="3" w16cid:durableId="997928989">
    <w:abstractNumId w:val="4"/>
  </w:num>
  <w:num w:numId="4" w16cid:durableId="1580284402">
    <w:abstractNumId w:val="1"/>
  </w:num>
  <w:num w:numId="5" w16cid:durableId="1426733011">
    <w:abstractNumId w:val="5"/>
  </w:num>
  <w:num w:numId="6" w16cid:durableId="1769079612">
    <w:abstractNumId w:val="3"/>
  </w:num>
  <w:num w:numId="7" w16cid:durableId="375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260768">
    <w:abstractNumId w:val="6"/>
  </w:num>
  <w:num w:numId="9" w16cid:durableId="1022055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0579"/>
    <w:rsid w:val="0000104C"/>
    <w:rsid w:val="00012DDA"/>
    <w:rsid w:val="00013F81"/>
    <w:rsid w:val="000319F5"/>
    <w:rsid w:val="00034324"/>
    <w:rsid w:val="00036DF9"/>
    <w:rsid w:val="0003767A"/>
    <w:rsid w:val="0005204D"/>
    <w:rsid w:val="0005411B"/>
    <w:rsid w:val="00057FDF"/>
    <w:rsid w:val="0006652D"/>
    <w:rsid w:val="00070A02"/>
    <w:rsid w:val="00075FC9"/>
    <w:rsid w:val="00077C57"/>
    <w:rsid w:val="00082CD8"/>
    <w:rsid w:val="00093059"/>
    <w:rsid w:val="00094D79"/>
    <w:rsid w:val="000957EC"/>
    <w:rsid w:val="000A0FEC"/>
    <w:rsid w:val="000A37B1"/>
    <w:rsid w:val="000A598C"/>
    <w:rsid w:val="000B1CC9"/>
    <w:rsid w:val="000B56B4"/>
    <w:rsid w:val="000B6CCB"/>
    <w:rsid w:val="000C1534"/>
    <w:rsid w:val="000C57B0"/>
    <w:rsid w:val="000D073E"/>
    <w:rsid w:val="000E5795"/>
    <w:rsid w:val="000F078D"/>
    <w:rsid w:val="000F1D4F"/>
    <w:rsid w:val="000F72C0"/>
    <w:rsid w:val="000F7780"/>
    <w:rsid w:val="000F7831"/>
    <w:rsid w:val="0010525B"/>
    <w:rsid w:val="00107573"/>
    <w:rsid w:val="00114B3F"/>
    <w:rsid w:val="0013393E"/>
    <w:rsid w:val="00136DDA"/>
    <w:rsid w:val="0013752F"/>
    <w:rsid w:val="0014291B"/>
    <w:rsid w:val="00147589"/>
    <w:rsid w:val="00152130"/>
    <w:rsid w:val="00152839"/>
    <w:rsid w:val="00152C1B"/>
    <w:rsid w:val="00152F20"/>
    <w:rsid w:val="00154F7D"/>
    <w:rsid w:val="00161F0A"/>
    <w:rsid w:val="00162566"/>
    <w:rsid w:val="0016723F"/>
    <w:rsid w:val="001757B4"/>
    <w:rsid w:val="001807FE"/>
    <w:rsid w:val="001A28C3"/>
    <w:rsid w:val="001A4029"/>
    <w:rsid w:val="001B05C4"/>
    <w:rsid w:val="001B1A2A"/>
    <w:rsid w:val="001B2082"/>
    <w:rsid w:val="001B442D"/>
    <w:rsid w:val="001B6584"/>
    <w:rsid w:val="001C1679"/>
    <w:rsid w:val="001C4365"/>
    <w:rsid w:val="001C5797"/>
    <w:rsid w:val="001C636D"/>
    <w:rsid w:val="001C6BA4"/>
    <w:rsid w:val="001D06E8"/>
    <w:rsid w:val="001D0D7E"/>
    <w:rsid w:val="001D5D1E"/>
    <w:rsid w:val="001E0008"/>
    <w:rsid w:val="001F3B7B"/>
    <w:rsid w:val="002159D4"/>
    <w:rsid w:val="002218DD"/>
    <w:rsid w:val="00221D48"/>
    <w:rsid w:val="00223C52"/>
    <w:rsid w:val="002251E0"/>
    <w:rsid w:val="002308BA"/>
    <w:rsid w:val="00232AB5"/>
    <w:rsid w:val="00232E16"/>
    <w:rsid w:val="002504AF"/>
    <w:rsid w:val="00252F4B"/>
    <w:rsid w:val="00264112"/>
    <w:rsid w:val="00267130"/>
    <w:rsid w:val="0027007A"/>
    <w:rsid w:val="0027325D"/>
    <w:rsid w:val="00280027"/>
    <w:rsid w:val="00282C33"/>
    <w:rsid w:val="002904D6"/>
    <w:rsid w:val="002A09A5"/>
    <w:rsid w:val="002A4336"/>
    <w:rsid w:val="002B4F60"/>
    <w:rsid w:val="002C209C"/>
    <w:rsid w:val="002D55D4"/>
    <w:rsid w:val="002E6093"/>
    <w:rsid w:val="002E60DF"/>
    <w:rsid w:val="003064E8"/>
    <w:rsid w:val="003163E0"/>
    <w:rsid w:val="003209CA"/>
    <w:rsid w:val="00326E36"/>
    <w:rsid w:val="00330D74"/>
    <w:rsid w:val="00331504"/>
    <w:rsid w:val="00331F57"/>
    <w:rsid w:val="00332E83"/>
    <w:rsid w:val="00350F59"/>
    <w:rsid w:val="00352507"/>
    <w:rsid w:val="00361CC8"/>
    <w:rsid w:val="00371BD2"/>
    <w:rsid w:val="00373D17"/>
    <w:rsid w:val="003A0066"/>
    <w:rsid w:val="003A52D9"/>
    <w:rsid w:val="003B08EF"/>
    <w:rsid w:val="003B202B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54F"/>
    <w:rsid w:val="003F6BCB"/>
    <w:rsid w:val="003F7EA3"/>
    <w:rsid w:val="0040127D"/>
    <w:rsid w:val="004019A3"/>
    <w:rsid w:val="00404D34"/>
    <w:rsid w:val="00404E0B"/>
    <w:rsid w:val="004058A1"/>
    <w:rsid w:val="00414570"/>
    <w:rsid w:val="004203EF"/>
    <w:rsid w:val="00445AFB"/>
    <w:rsid w:val="00446E5B"/>
    <w:rsid w:val="00464ABB"/>
    <w:rsid w:val="004703E1"/>
    <w:rsid w:val="00470929"/>
    <w:rsid w:val="00471616"/>
    <w:rsid w:val="00473B55"/>
    <w:rsid w:val="00481AA2"/>
    <w:rsid w:val="0048659F"/>
    <w:rsid w:val="00491E7C"/>
    <w:rsid w:val="00495B1A"/>
    <w:rsid w:val="0049799F"/>
    <w:rsid w:val="004A4903"/>
    <w:rsid w:val="004B1D7F"/>
    <w:rsid w:val="004B2F79"/>
    <w:rsid w:val="004B3C56"/>
    <w:rsid w:val="004C2425"/>
    <w:rsid w:val="004C351E"/>
    <w:rsid w:val="004C6EE7"/>
    <w:rsid w:val="004C7A6A"/>
    <w:rsid w:val="004E3DD1"/>
    <w:rsid w:val="004E640F"/>
    <w:rsid w:val="004F401F"/>
    <w:rsid w:val="004F6D5E"/>
    <w:rsid w:val="00501F48"/>
    <w:rsid w:val="00502A95"/>
    <w:rsid w:val="00506B98"/>
    <w:rsid w:val="00514FEB"/>
    <w:rsid w:val="00525795"/>
    <w:rsid w:val="00532C30"/>
    <w:rsid w:val="00537E20"/>
    <w:rsid w:val="005678E3"/>
    <w:rsid w:val="00575293"/>
    <w:rsid w:val="00582D17"/>
    <w:rsid w:val="00585632"/>
    <w:rsid w:val="0059044E"/>
    <w:rsid w:val="00592190"/>
    <w:rsid w:val="0059633F"/>
    <w:rsid w:val="00597C67"/>
    <w:rsid w:val="005A003A"/>
    <w:rsid w:val="005A2CB0"/>
    <w:rsid w:val="005A74C6"/>
    <w:rsid w:val="005B0B4F"/>
    <w:rsid w:val="005B2F66"/>
    <w:rsid w:val="005D4EBC"/>
    <w:rsid w:val="005E1A0F"/>
    <w:rsid w:val="005E2119"/>
    <w:rsid w:val="00611623"/>
    <w:rsid w:val="0061453E"/>
    <w:rsid w:val="00614A8E"/>
    <w:rsid w:val="00620F14"/>
    <w:rsid w:val="006245DC"/>
    <w:rsid w:val="00626AC9"/>
    <w:rsid w:val="00630D0D"/>
    <w:rsid w:val="00631173"/>
    <w:rsid w:val="0064136E"/>
    <w:rsid w:val="006604BC"/>
    <w:rsid w:val="00666AEA"/>
    <w:rsid w:val="00675055"/>
    <w:rsid w:val="0067799E"/>
    <w:rsid w:val="00682FB2"/>
    <w:rsid w:val="00684D18"/>
    <w:rsid w:val="0069436A"/>
    <w:rsid w:val="006962BA"/>
    <w:rsid w:val="00696C37"/>
    <w:rsid w:val="006A05F2"/>
    <w:rsid w:val="006A0A57"/>
    <w:rsid w:val="006A342B"/>
    <w:rsid w:val="006B7D47"/>
    <w:rsid w:val="006C1923"/>
    <w:rsid w:val="006C372B"/>
    <w:rsid w:val="006D5392"/>
    <w:rsid w:val="006E0577"/>
    <w:rsid w:val="006E7617"/>
    <w:rsid w:val="006F16A9"/>
    <w:rsid w:val="006F286E"/>
    <w:rsid w:val="006F5A25"/>
    <w:rsid w:val="0071011A"/>
    <w:rsid w:val="00720148"/>
    <w:rsid w:val="00720E76"/>
    <w:rsid w:val="007210C0"/>
    <w:rsid w:val="00721984"/>
    <w:rsid w:val="00724B94"/>
    <w:rsid w:val="00727B63"/>
    <w:rsid w:val="00731083"/>
    <w:rsid w:val="00733DFC"/>
    <w:rsid w:val="00735DA7"/>
    <w:rsid w:val="007373CC"/>
    <w:rsid w:val="00743705"/>
    <w:rsid w:val="00744921"/>
    <w:rsid w:val="00744F5B"/>
    <w:rsid w:val="0074594E"/>
    <w:rsid w:val="007462DE"/>
    <w:rsid w:val="00750BED"/>
    <w:rsid w:val="00756135"/>
    <w:rsid w:val="00756177"/>
    <w:rsid w:val="00761B7B"/>
    <w:rsid w:val="007621A5"/>
    <w:rsid w:val="00771AAB"/>
    <w:rsid w:val="00773351"/>
    <w:rsid w:val="00784752"/>
    <w:rsid w:val="0079171C"/>
    <w:rsid w:val="00792A07"/>
    <w:rsid w:val="00792C11"/>
    <w:rsid w:val="00792EDE"/>
    <w:rsid w:val="007A0DAE"/>
    <w:rsid w:val="007B1622"/>
    <w:rsid w:val="007B7534"/>
    <w:rsid w:val="007C05D1"/>
    <w:rsid w:val="007D6F51"/>
    <w:rsid w:val="007E19E3"/>
    <w:rsid w:val="007F2A1A"/>
    <w:rsid w:val="00800988"/>
    <w:rsid w:val="00801986"/>
    <w:rsid w:val="00801CFE"/>
    <w:rsid w:val="008021F8"/>
    <w:rsid w:val="00802844"/>
    <w:rsid w:val="008036E1"/>
    <w:rsid w:val="00806863"/>
    <w:rsid w:val="0083008A"/>
    <w:rsid w:val="00831A3E"/>
    <w:rsid w:val="00835E56"/>
    <w:rsid w:val="00841748"/>
    <w:rsid w:val="00843C15"/>
    <w:rsid w:val="00850361"/>
    <w:rsid w:val="00850FAD"/>
    <w:rsid w:val="00854070"/>
    <w:rsid w:val="008633D8"/>
    <w:rsid w:val="008677BA"/>
    <w:rsid w:val="00877DCF"/>
    <w:rsid w:val="00877E08"/>
    <w:rsid w:val="0089569D"/>
    <w:rsid w:val="008A2604"/>
    <w:rsid w:val="008A2C91"/>
    <w:rsid w:val="008A3B01"/>
    <w:rsid w:val="008A3CD3"/>
    <w:rsid w:val="008B09B8"/>
    <w:rsid w:val="008B17D0"/>
    <w:rsid w:val="008B4A0E"/>
    <w:rsid w:val="008C5EC2"/>
    <w:rsid w:val="008C7739"/>
    <w:rsid w:val="008D27B7"/>
    <w:rsid w:val="008D2F9C"/>
    <w:rsid w:val="008D694F"/>
    <w:rsid w:val="008E11DA"/>
    <w:rsid w:val="008E7495"/>
    <w:rsid w:val="00906616"/>
    <w:rsid w:val="00907C1C"/>
    <w:rsid w:val="0091706B"/>
    <w:rsid w:val="00925927"/>
    <w:rsid w:val="009318A4"/>
    <w:rsid w:val="009329EA"/>
    <w:rsid w:val="009369FD"/>
    <w:rsid w:val="009416C3"/>
    <w:rsid w:val="00943380"/>
    <w:rsid w:val="00943641"/>
    <w:rsid w:val="009473D6"/>
    <w:rsid w:val="00947B68"/>
    <w:rsid w:val="00957AB8"/>
    <w:rsid w:val="009639D7"/>
    <w:rsid w:val="00966999"/>
    <w:rsid w:val="009709CC"/>
    <w:rsid w:val="0097452F"/>
    <w:rsid w:val="00976535"/>
    <w:rsid w:val="009844F0"/>
    <w:rsid w:val="00995D40"/>
    <w:rsid w:val="009A4935"/>
    <w:rsid w:val="009B0560"/>
    <w:rsid w:val="009B0793"/>
    <w:rsid w:val="009B1B55"/>
    <w:rsid w:val="009B79E9"/>
    <w:rsid w:val="009C5BF1"/>
    <w:rsid w:val="009C7F7B"/>
    <w:rsid w:val="009D0AC7"/>
    <w:rsid w:val="009D36F0"/>
    <w:rsid w:val="009F2A6E"/>
    <w:rsid w:val="00A00D5F"/>
    <w:rsid w:val="00A02B8A"/>
    <w:rsid w:val="00A04925"/>
    <w:rsid w:val="00A06CB5"/>
    <w:rsid w:val="00A10018"/>
    <w:rsid w:val="00A12801"/>
    <w:rsid w:val="00A12C9E"/>
    <w:rsid w:val="00A20905"/>
    <w:rsid w:val="00A21F87"/>
    <w:rsid w:val="00A26B2A"/>
    <w:rsid w:val="00A31380"/>
    <w:rsid w:val="00A33D37"/>
    <w:rsid w:val="00A362B8"/>
    <w:rsid w:val="00A46D93"/>
    <w:rsid w:val="00A53F38"/>
    <w:rsid w:val="00A5561F"/>
    <w:rsid w:val="00A56094"/>
    <w:rsid w:val="00A74413"/>
    <w:rsid w:val="00A94BC7"/>
    <w:rsid w:val="00A95CA0"/>
    <w:rsid w:val="00AB08CF"/>
    <w:rsid w:val="00AC021E"/>
    <w:rsid w:val="00AC05E6"/>
    <w:rsid w:val="00AC0828"/>
    <w:rsid w:val="00AD0982"/>
    <w:rsid w:val="00AD11A1"/>
    <w:rsid w:val="00AD477A"/>
    <w:rsid w:val="00AF52E5"/>
    <w:rsid w:val="00B00395"/>
    <w:rsid w:val="00B03B3B"/>
    <w:rsid w:val="00B041E6"/>
    <w:rsid w:val="00B1034D"/>
    <w:rsid w:val="00B1599F"/>
    <w:rsid w:val="00B15D12"/>
    <w:rsid w:val="00B36515"/>
    <w:rsid w:val="00B42EA2"/>
    <w:rsid w:val="00B50BDA"/>
    <w:rsid w:val="00B51278"/>
    <w:rsid w:val="00B62FAC"/>
    <w:rsid w:val="00B635CE"/>
    <w:rsid w:val="00B65978"/>
    <w:rsid w:val="00B72B3B"/>
    <w:rsid w:val="00B769CD"/>
    <w:rsid w:val="00B81DBC"/>
    <w:rsid w:val="00B87536"/>
    <w:rsid w:val="00B878DC"/>
    <w:rsid w:val="00B91961"/>
    <w:rsid w:val="00B943D7"/>
    <w:rsid w:val="00B96A0B"/>
    <w:rsid w:val="00BA50A3"/>
    <w:rsid w:val="00BA7127"/>
    <w:rsid w:val="00BA7351"/>
    <w:rsid w:val="00BB2E35"/>
    <w:rsid w:val="00BB386A"/>
    <w:rsid w:val="00BB6DC3"/>
    <w:rsid w:val="00BC1FC3"/>
    <w:rsid w:val="00BD0C10"/>
    <w:rsid w:val="00BD39E8"/>
    <w:rsid w:val="00BE19F0"/>
    <w:rsid w:val="00BF0546"/>
    <w:rsid w:val="00BF214C"/>
    <w:rsid w:val="00BF45A4"/>
    <w:rsid w:val="00C04516"/>
    <w:rsid w:val="00C10E78"/>
    <w:rsid w:val="00C13D62"/>
    <w:rsid w:val="00C14348"/>
    <w:rsid w:val="00C15C84"/>
    <w:rsid w:val="00C17ADE"/>
    <w:rsid w:val="00C24E40"/>
    <w:rsid w:val="00C2692C"/>
    <w:rsid w:val="00C33010"/>
    <w:rsid w:val="00C44573"/>
    <w:rsid w:val="00C45D02"/>
    <w:rsid w:val="00C47E77"/>
    <w:rsid w:val="00C551A6"/>
    <w:rsid w:val="00C56F18"/>
    <w:rsid w:val="00C71E4D"/>
    <w:rsid w:val="00C7271E"/>
    <w:rsid w:val="00C73476"/>
    <w:rsid w:val="00C75826"/>
    <w:rsid w:val="00C821F2"/>
    <w:rsid w:val="00C91BDE"/>
    <w:rsid w:val="00C91C8F"/>
    <w:rsid w:val="00C9437A"/>
    <w:rsid w:val="00C96F02"/>
    <w:rsid w:val="00CA2EB9"/>
    <w:rsid w:val="00CC2230"/>
    <w:rsid w:val="00CD5296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4183B"/>
    <w:rsid w:val="00D42EF9"/>
    <w:rsid w:val="00D42F75"/>
    <w:rsid w:val="00D43437"/>
    <w:rsid w:val="00D53986"/>
    <w:rsid w:val="00D57862"/>
    <w:rsid w:val="00D61C60"/>
    <w:rsid w:val="00D74C5D"/>
    <w:rsid w:val="00D764E1"/>
    <w:rsid w:val="00D779F1"/>
    <w:rsid w:val="00D828A4"/>
    <w:rsid w:val="00D86637"/>
    <w:rsid w:val="00D9260C"/>
    <w:rsid w:val="00D92AC4"/>
    <w:rsid w:val="00D97ADB"/>
    <w:rsid w:val="00DB1855"/>
    <w:rsid w:val="00DB1D19"/>
    <w:rsid w:val="00DC0F1D"/>
    <w:rsid w:val="00DC108A"/>
    <w:rsid w:val="00DC1C35"/>
    <w:rsid w:val="00DC420D"/>
    <w:rsid w:val="00DC66C3"/>
    <w:rsid w:val="00DD1C0E"/>
    <w:rsid w:val="00DD1DC1"/>
    <w:rsid w:val="00DD4746"/>
    <w:rsid w:val="00DF1CF2"/>
    <w:rsid w:val="00DF5576"/>
    <w:rsid w:val="00DF5687"/>
    <w:rsid w:val="00DF6DE4"/>
    <w:rsid w:val="00DF7838"/>
    <w:rsid w:val="00E0184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31439"/>
    <w:rsid w:val="00E35E49"/>
    <w:rsid w:val="00E43DC6"/>
    <w:rsid w:val="00E43EF9"/>
    <w:rsid w:val="00E44208"/>
    <w:rsid w:val="00E478D1"/>
    <w:rsid w:val="00E52356"/>
    <w:rsid w:val="00E63EEB"/>
    <w:rsid w:val="00E708E4"/>
    <w:rsid w:val="00E727C4"/>
    <w:rsid w:val="00E73DA7"/>
    <w:rsid w:val="00E76A22"/>
    <w:rsid w:val="00E830C6"/>
    <w:rsid w:val="00E83204"/>
    <w:rsid w:val="00E87789"/>
    <w:rsid w:val="00E97B72"/>
    <w:rsid w:val="00EA4CCB"/>
    <w:rsid w:val="00EB1227"/>
    <w:rsid w:val="00EB205B"/>
    <w:rsid w:val="00EB4E67"/>
    <w:rsid w:val="00EB5557"/>
    <w:rsid w:val="00EB5B74"/>
    <w:rsid w:val="00EC09B2"/>
    <w:rsid w:val="00EE4AD9"/>
    <w:rsid w:val="00EE5E90"/>
    <w:rsid w:val="00EE7618"/>
    <w:rsid w:val="00EE7D47"/>
    <w:rsid w:val="00EF07F7"/>
    <w:rsid w:val="00EF74C7"/>
    <w:rsid w:val="00F022D3"/>
    <w:rsid w:val="00F12158"/>
    <w:rsid w:val="00F133D9"/>
    <w:rsid w:val="00F14F53"/>
    <w:rsid w:val="00F160F8"/>
    <w:rsid w:val="00F206E6"/>
    <w:rsid w:val="00F215CC"/>
    <w:rsid w:val="00F21BF4"/>
    <w:rsid w:val="00F21C62"/>
    <w:rsid w:val="00F231DE"/>
    <w:rsid w:val="00F272DB"/>
    <w:rsid w:val="00F35597"/>
    <w:rsid w:val="00F41447"/>
    <w:rsid w:val="00F45C06"/>
    <w:rsid w:val="00F465EC"/>
    <w:rsid w:val="00F54040"/>
    <w:rsid w:val="00F55A72"/>
    <w:rsid w:val="00F611B1"/>
    <w:rsid w:val="00F63C3E"/>
    <w:rsid w:val="00F67589"/>
    <w:rsid w:val="00F73BAC"/>
    <w:rsid w:val="00F752A1"/>
    <w:rsid w:val="00F77BC6"/>
    <w:rsid w:val="00F8247C"/>
    <w:rsid w:val="00F825F2"/>
    <w:rsid w:val="00F912DF"/>
    <w:rsid w:val="00F915CF"/>
    <w:rsid w:val="00F94FDE"/>
    <w:rsid w:val="00F95C44"/>
    <w:rsid w:val="00FA2DE4"/>
    <w:rsid w:val="00FB08F5"/>
    <w:rsid w:val="00FB411F"/>
    <w:rsid w:val="00FB61A8"/>
    <w:rsid w:val="00FB6AE4"/>
    <w:rsid w:val="00FC2800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paragraph" w:styleId="Normlnweb">
    <w:name w:val="Normal (Web)"/>
    <w:basedOn w:val="Normln"/>
    <w:uiPriority w:val="99"/>
    <w:semiHidden/>
    <w:unhideWhenUsed/>
    <w:rsid w:val="001C636D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371BD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1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87789"/>
    <w:rPr>
      <w:b/>
      <w:smallCaps/>
      <w:sz w:val="40"/>
    </w:rPr>
  </w:style>
  <w:style w:type="table" w:styleId="Mkatabulky">
    <w:name w:val="Table Grid"/>
    <w:basedOn w:val="Normlntabulka"/>
    <w:rsid w:val="009D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istapka.czu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listatavemeste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4</cp:revision>
  <cp:lastPrinted>2023-04-11T10:44:00Z</cp:lastPrinted>
  <dcterms:created xsi:type="dcterms:W3CDTF">2025-05-02T07:15:00Z</dcterms:created>
  <dcterms:modified xsi:type="dcterms:W3CDTF">2025-05-02T08:20:00Z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0ffc3f7879117afaf1035e1de933eed4b72035377a56d5b52bc88e6ef2fc7651</vt:lpwstr>
  </property>
</Properties>
</file>