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B4090" w14:textId="196D40E7" w:rsidR="00EC5B32" w:rsidRPr="0079326A" w:rsidRDefault="00EC5B32" w:rsidP="00EC5B32">
      <w:pPr>
        <w:spacing w:before="120"/>
        <w:jc w:val="right"/>
        <w:rPr>
          <w:rFonts w:ascii="Arial" w:hAnsi="Arial" w:cs="Arial"/>
          <w:b/>
          <w:smallCaps/>
          <w:sz w:val="22"/>
          <w:szCs w:val="22"/>
        </w:rPr>
      </w:pPr>
      <w:r w:rsidRPr="0079326A">
        <w:rPr>
          <w:rFonts w:ascii="Arial" w:hAnsi="Arial" w:cs="Arial"/>
          <w:sz w:val="22"/>
          <w:szCs w:val="22"/>
        </w:rPr>
        <w:t xml:space="preserve">V Liberci </w:t>
      </w:r>
      <w:r w:rsidR="00F43B15">
        <w:rPr>
          <w:rFonts w:ascii="Arial" w:hAnsi="Arial" w:cs="Arial"/>
          <w:sz w:val="22"/>
          <w:szCs w:val="22"/>
        </w:rPr>
        <w:t>2</w:t>
      </w:r>
      <w:r w:rsidR="00F21036">
        <w:rPr>
          <w:rFonts w:ascii="Arial" w:hAnsi="Arial" w:cs="Arial"/>
          <w:sz w:val="22"/>
          <w:szCs w:val="22"/>
        </w:rPr>
        <w:t>0</w:t>
      </w:r>
      <w:r w:rsidR="00B02687">
        <w:rPr>
          <w:rFonts w:ascii="Arial" w:hAnsi="Arial" w:cs="Arial"/>
          <w:sz w:val="22"/>
          <w:szCs w:val="22"/>
        </w:rPr>
        <w:t xml:space="preserve">. </w:t>
      </w:r>
      <w:r w:rsidR="008B0B08">
        <w:rPr>
          <w:rFonts w:ascii="Arial" w:hAnsi="Arial" w:cs="Arial"/>
          <w:sz w:val="22"/>
          <w:szCs w:val="22"/>
        </w:rPr>
        <w:t>října</w:t>
      </w:r>
      <w:r w:rsidRPr="0079326A">
        <w:rPr>
          <w:rFonts w:ascii="Arial" w:hAnsi="Arial" w:cs="Arial"/>
          <w:sz w:val="22"/>
          <w:szCs w:val="22"/>
        </w:rPr>
        <w:t xml:space="preserve"> </w:t>
      </w:r>
      <w:r w:rsidR="008B0B08">
        <w:rPr>
          <w:rFonts w:ascii="Arial" w:hAnsi="Arial" w:cs="Arial"/>
          <w:sz w:val="22"/>
          <w:szCs w:val="22"/>
        </w:rPr>
        <w:t>2026</w:t>
      </w:r>
    </w:p>
    <w:p w14:paraId="3BAB8E13" w14:textId="77777777" w:rsidR="00F21036" w:rsidRDefault="00F21036" w:rsidP="00EC5B32">
      <w:pPr>
        <w:rPr>
          <w:rFonts w:ascii="Arial" w:hAnsi="Arial" w:cs="Arial"/>
          <w:sz w:val="22"/>
          <w:szCs w:val="22"/>
          <w:u w:val="single"/>
        </w:rPr>
      </w:pPr>
      <w:bookmarkStart w:id="0" w:name="_Hlk179975460"/>
      <w:bookmarkEnd w:id="0"/>
    </w:p>
    <w:p w14:paraId="6568C23B" w14:textId="05662BD0" w:rsidR="00EC5B32" w:rsidRDefault="00EC5B32" w:rsidP="00EC5B32">
      <w:pPr>
        <w:rPr>
          <w:rFonts w:ascii="Arial" w:hAnsi="Arial" w:cs="Arial"/>
          <w:smallCaps/>
          <w:sz w:val="22"/>
          <w:szCs w:val="22"/>
          <w:u w:val="single"/>
        </w:rPr>
      </w:pPr>
      <w:r w:rsidRPr="008D3493">
        <w:rPr>
          <w:rFonts w:ascii="Arial" w:hAnsi="Arial" w:cs="Arial"/>
          <w:sz w:val="22"/>
          <w:szCs w:val="22"/>
          <w:u w:val="single"/>
        </w:rPr>
        <w:t>Tisková zpráva</w:t>
      </w:r>
    </w:p>
    <w:p w14:paraId="7EF03D40" w14:textId="342187DE" w:rsidR="00EC5B32" w:rsidRPr="00B67D0E" w:rsidRDefault="00EC5B32" w:rsidP="00F21036">
      <w:pPr>
        <w:spacing w:before="240"/>
        <w:rPr>
          <w:rFonts w:ascii="Arial" w:hAnsi="Arial" w:cs="Arial"/>
          <w:b/>
          <w:sz w:val="22"/>
          <w:szCs w:val="22"/>
        </w:rPr>
      </w:pPr>
      <w:r w:rsidRPr="00DC65C5">
        <w:rPr>
          <w:rFonts w:ascii="Arial" w:hAnsi="Arial" w:cs="Arial"/>
          <w:b/>
          <w:bCs/>
          <w:sz w:val="22"/>
          <w:szCs w:val="22"/>
        </w:rPr>
        <w:t>K</w:t>
      </w:r>
      <w:r>
        <w:rPr>
          <w:rFonts w:ascii="Arial" w:hAnsi="Arial" w:cs="Arial"/>
          <w:b/>
          <w:sz w:val="22"/>
          <w:szCs w:val="22"/>
        </w:rPr>
        <w:t xml:space="preserve">oupací sezóna </w:t>
      </w:r>
      <w:r w:rsidR="008B0B08">
        <w:rPr>
          <w:rFonts w:ascii="Arial" w:hAnsi="Arial" w:cs="Arial"/>
          <w:b/>
          <w:sz w:val="22"/>
          <w:szCs w:val="22"/>
        </w:rPr>
        <w:t>2026</w:t>
      </w:r>
      <w:r>
        <w:rPr>
          <w:rFonts w:ascii="Arial" w:hAnsi="Arial" w:cs="Arial"/>
          <w:b/>
          <w:sz w:val="22"/>
          <w:szCs w:val="22"/>
        </w:rPr>
        <w:t xml:space="preserve"> v Libereckém kraji</w:t>
      </w:r>
      <w:r w:rsidRPr="00B67D0E">
        <w:rPr>
          <w:rFonts w:ascii="Arial" w:hAnsi="Arial" w:cs="Arial"/>
          <w:sz w:val="22"/>
          <w:szCs w:val="22"/>
        </w:rPr>
        <w:t xml:space="preserve">   </w:t>
      </w:r>
    </w:p>
    <w:p w14:paraId="159D5EC3" w14:textId="09B6EA99" w:rsidR="000D5AE8" w:rsidRDefault="00AF74FF" w:rsidP="00E32EBB">
      <w:pPr>
        <w:spacing w:before="120"/>
        <w:jc w:val="both"/>
        <w:rPr>
          <w:rFonts w:ascii="Arial" w:hAnsi="Arial" w:cs="Arial"/>
          <w:bCs/>
          <w:color w:val="000000"/>
          <w:sz w:val="22"/>
          <w:szCs w:val="22"/>
        </w:rPr>
      </w:pPr>
      <w:bookmarkStart w:id="1" w:name="_gjdgxs" w:colFirst="0" w:colLast="0"/>
      <w:bookmarkEnd w:id="1"/>
      <w:r>
        <w:rPr>
          <w:rFonts w:ascii="Arial" w:hAnsi="Arial" w:cs="Arial"/>
          <w:bCs/>
          <w:color w:val="000000"/>
          <w:sz w:val="22"/>
          <w:szCs w:val="22"/>
        </w:rPr>
        <w:t xml:space="preserve">Letošní koupací </w:t>
      </w:r>
      <w:r w:rsidR="00B90062">
        <w:rPr>
          <w:rFonts w:ascii="Arial" w:hAnsi="Arial" w:cs="Arial"/>
          <w:bCs/>
          <w:color w:val="000000"/>
          <w:sz w:val="22"/>
          <w:szCs w:val="22"/>
        </w:rPr>
        <w:t>sezón</w:t>
      </w:r>
      <w:r w:rsidR="000D5AE8">
        <w:rPr>
          <w:rFonts w:ascii="Arial" w:hAnsi="Arial" w:cs="Arial"/>
          <w:bCs/>
          <w:color w:val="000000"/>
          <w:sz w:val="22"/>
          <w:szCs w:val="22"/>
        </w:rPr>
        <w:t xml:space="preserve">u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legislativně </w:t>
      </w:r>
      <w:r w:rsidR="00CF7089">
        <w:rPr>
          <w:rFonts w:ascii="Arial" w:hAnsi="Arial" w:cs="Arial"/>
          <w:bCs/>
          <w:color w:val="000000"/>
          <w:sz w:val="22"/>
          <w:szCs w:val="22"/>
        </w:rPr>
        <w:t xml:space="preserve">vymezenou měsíci červen až srpen </w:t>
      </w:r>
      <w:r w:rsidR="00730B86">
        <w:rPr>
          <w:rFonts w:ascii="Arial" w:hAnsi="Arial" w:cs="Arial"/>
          <w:bCs/>
          <w:color w:val="000000"/>
          <w:sz w:val="22"/>
          <w:szCs w:val="22"/>
        </w:rPr>
        <w:t xml:space="preserve">ovlivnilo </w:t>
      </w:r>
      <w:r w:rsidR="00727FDD">
        <w:rPr>
          <w:rFonts w:ascii="Arial" w:hAnsi="Arial" w:cs="Arial"/>
          <w:bCs/>
          <w:color w:val="000000"/>
          <w:sz w:val="22"/>
          <w:szCs w:val="22"/>
        </w:rPr>
        <w:t>historicky druh</w:t>
      </w:r>
      <w:r w:rsidR="00730B86">
        <w:rPr>
          <w:rFonts w:ascii="Arial" w:hAnsi="Arial" w:cs="Arial"/>
          <w:bCs/>
          <w:color w:val="000000"/>
          <w:sz w:val="22"/>
          <w:szCs w:val="22"/>
        </w:rPr>
        <w:t>é nejteplejší</w:t>
      </w:r>
      <w:r w:rsidR="00727FDD">
        <w:rPr>
          <w:rFonts w:ascii="Arial" w:hAnsi="Arial" w:cs="Arial"/>
          <w:bCs/>
          <w:color w:val="000000"/>
          <w:sz w:val="22"/>
          <w:szCs w:val="22"/>
        </w:rPr>
        <w:t xml:space="preserve"> lét</w:t>
      </w:r>
      <w:r w:rsidR="00AC0BA8">
        <w:rPr>
          <w:rFonts w:ascii="Arial" w:hAnsi="Arial" w:cs="Arial"/>
          <w:bCs/>
          <w:color w:val="000000"/>
          <w:sz w:val="22"/>
          <w:szCs w:val="22"/>
        </w:rPr>
        <w:t xml:space="preserve">o </w:t>
      </w:r>
      <w:r w:rsidR="00727FDD">
        <w:rPr>
          <w:rFonts w:ascii="Arial" w:hAnsi="Arial" w:cs="Arial"/>
          <w:bCs/>
          <w:color w:val="000000"/>
          <w:sz w:val="22"/>
          <w:szCs w:val="22"/>
        </w:rPr>
        <w:t>v</w:t>
      </w:r>
      <w:r w:rsidR="00AC0BA8">
        <w:rPr>
          <w:rFonts w:ascii="Arial" w:hAnsi="Arial" w:cs="Arial"/>
          <w:bCs/>
          <w:color w:val="000000"/>
          <w:sz w:val="22"/>
          <w:szCs w:val="22"/>
        </w:rPr>
        <w:t> </w:t>
      </w:r>
      <w:r w:rsidR="00727FDD">
        <w:rPr>
          <w:rFonts w:ascii="Arial" w:hAnsi="Arial" w:cs="Arial"/>
          <w:bCs/>
          <w:color w:val="000000"/>
          <w:sz w:val="22"/>
          <w:szCs w:val="22"/>
        </w:rPr>
        <w:t>Česku</w:t>
      </w:r>
      <w:r w:rsidR="00AC0BA8">
        <w:rPr>
          <w:rFonts w:ascii="Arial" w:hAnsi="Arial" w:cs="Arial"/>
          <w:bCs/>
          <w:color w:val="000000"/>
          <w:sz w:val="22"/>
          <w:szCs w:val="22"/>
        </w:rPr>
        <w:t>, které se v Libereckém kraji</w:t>
      </w:r>
      <w:r w:rsidR="005517F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727FDD">
        <w:rPr>
          <w:rFonts w:ascii="Arial" w:hAnsi="Arial" w:cs="Arial"/>
          <w:bCs/>
          <w:color w:val="000000"/>
          <w:sz w:val="22"/>
          <w:szCs w:val="22"/>
        </w:rPr>
        <w:t>vyznačovalo velkými teplotními výkyvy, vln</w:t>
      </w:r>
      <w:r w:rsidR="00730B86">
        <w:rPr>
          <w:rFonts w:ascii="Arial" w:hAnsi="Arial" w:cs="Arial"/>
          <w:bCs/>
          <w:color w:val="000000"/>
          <w:sz w:val="22"/>
          <w:szCs w:val="22"/>
        </w:rPr>
        <w:t>ami</w:t>
      </w:r>
      <w:r w:rsidR="00727FDD">
        <w:rPr>
          <w:rFonts w:ascii="Arial" w:hAnsi="Arial" w:cs="Arial"/>
          <w:bCs/>
          <w:color w:val="000000"/>
          <w:sz w:val="22"/>
          <w:szCs w:val="22"/>
        </w:rPr>
        <w:t xml:space="preserve"> veder a </w:t>
      </w:r>
      <w:r w:rsidR="00730B86">
        <w:rPr>
          <w:rFonts w:ascii="Arial" w:hAnsi="Arial" w:cs="Arial"/>
          <w:bCs/>
          <w:color w:val="000000"/>
          <w:sz w:val="22"/>
          <w:szCs w:val="22"/>
        </w:rPr>
        <w:t>také častým varováním před silnými lokálními bouřkami.</w:t>
      </w:r>
      <w:r w:rsidR="005517F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I přesto se </w:t>
      </w:r>
      <w:r w:rsidR="005517F5">
        <w:rPr>
          <w:rFonts w:ascii="Arial" w:hAnsi="Arial" w:cs="Arial"/>
          <w:bCs/>
          <w:color w:val="000000"/>
          <w:sz w:val="22"/>
          <w:szCs w:val="22"/>
        </w:rPr>
        <w:t xml:space="preserve">kvalita vod ke koupání </w:t>
      </w:r>
      <w:r w:rsidR="0022179C">
        <w:rPr>
          <w:rFonts w:ascii="Arial" w:hAnsi="Arial" w:cs="Arial"/>
          <w:bCs/>
          <w:color w:val="000000"/>
          <w:sz w:val="22"/>
          <w:szCs w:val="22"/>
        </w:rPr>
        <w:t>výrazn</w:t>
      </w:r>
      <w:r>
        <w:rPr>
          <w:rFonts w:ascii="Arial" w:hAnsi="Arial" w:cs="Arial"/>
          <w:bCs/>
          <w:color w:val="000000"/>
          <w:sz w:val="22"/>
          <w:szCs w:val="22"/>
        </w:rPr>
        <w:t>ě nezhoršila. S</w:t>
      </w:r>
      <w:r w:rsidR="000D5AE8">
        <w:rPr>
          <w:rFonts w:ascii="Arial" w:hAnsi="Arial" w:cs="Arial"/>
          <w:bCs/>
          <w:color w:val="000000"/>
          <w:sz w:val="22"/>
          <w:szCs w:val="22"/>
        </w:rPr>
        <w:t>ledování jakosti koupacích vod začalo v</w:t>
      </w:r>
      <w:r w:rsidR="003C3D6F">
        <w:rPr>
          <w:rFonts w:ascii="Arial" w:hAnsi="Arial" w:cs="Arial"/>
          <w:bCs/>
          <w:color w:val="000000"/>
          <w:sz w:val="22"/>
          <w:szCs w:val="22"/>
        </w:rPr>
        <w:t> </w:t>
      </w:r>
      <w:r w:rsidR="000D5AE8">
        <w:rPr>
          <w:rFonts w:ascii="Arial" w:hAnsi="Arial" w:cs="Arial"/>
          <w:bCs/>
          <w:color w:val="000000"/>
          <w:sz w:val="22"/>
          <w:szCs w:val="22"/>
        </w:rPr>
        <w:t>polovině</w:t>
      </w:r>
      <w:r w:rsidR="003C3D6F">
        <w:rPr>
          <w:rFonts w:ascii="Arial" w:hAnsi="Arial" w:cs="Arial"/>
          <w:bCs/>
          <w:color w:val="000000"/>
          <w:sz w:val="22"/>
          <w:szCs w:val="22"/>
        </w:rPr>
        <w:t xml:space="preserve"> května odběry na Máchově jezeře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a poslední kontrola proběhla poslední srpnový den na vodní nádrži Mšeno</w:t>
      </w:r>
      <w:r w:rsidR="003C3D6F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Vhledem ke klimatickým podmínkám na začátku září </w:t>
      </w:r>
      <w:r w:rsidR="00E01E5B">
        <w:rPr>
          <w:rFonts w:ascii="Arial" w:hAnsi="Arial" w:cs="Arial"/>
          <w:bCs/>
          <w:color w:val="000000"/>
          <w:sz w:val="22"/>
          <w:szCs w:val="22"/>
        </w:rPr>
        <w:t>žádné další odběry</w:t>
      </w:r>
      <w:r w:rsidR="00F21036">
        <w:rPr>
          <w:rFonts w:ascii="Arial" w:hAnsi="Arial" w:cs="Arial"/>
          <w:bCs/>
          <w:color w:val="000000"/>
          <w:sz w:val="22"/>
          <w:szCs w:val="22"/>
        </w:rPr>
        <w:t xml:space="preserve"> mimo obvyklé období koupací sezóny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KHS LK </w:t>
      </w:r>
      <w:r w:rsidR="00E01E5B">
        <w:rPr>
          <w:rFonts w:ascii="Arial" w:hAnsi="Arial" w:cs="Arial"/>
          <w:bCs/>
          <w:color w:val="000000"/>
          <w:sz w:val="22"/>
          <w:szCs w:val="22"/>
        </w:rPr>
        <w:t>nerealizoval</w:t>
      </w:r>
      <w:r>
        <w:rPr>
          <w:rFonts w:ascii="Arial" w:hAnsi="Arial" w:cs="Arial"/>
          <w:bCs/>
          <w:color w:val="000000"/>
          <w:sz w:val="22"/>
          <w:szCs w:val="22"/>
        </w:rPr>
        <w:t>a</w:t>
      </w:r>
      <w:r w:rsidR="00E01E5B">
        <w:rPr>
          <w:rFonts w:ascii="Arial" w:hAnsi="Arial" w:cs="Arial"/>
          <w:bCs/>
          <w:color w:val="000000"/>
          <w:sz w:val="22"/>
          <w:szCs w:val="22"/>
        </w:rPr>
        <w:t xml:space="preserve">. </w:t>
      </w:r>
    </w:p>
    <w:p w14:paraId="6A1A3A83" w14:textId="07EC3E88" w:rsidR="003C3D6F" w:rsidRPr="000A155D" w:rsidRDefault="00AF74FF" w:rsidP="003C3D6F">
      <w:pPr>
        <w:spacing w:before="1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Z</w:t>
      </w:r>
      <w:r w:rsidR="003C3D6F" w:rsidRPr="000A155D">
        <w:rPr>
          <w:rFonts w:ascii="Arial" w:hAnsi="Arial" w:cs="Arial"/>
          <w:b/>
          <w:sz w:val="22"/>
          <w:szCs w:val="22"/>
        </w:rPr>
        <w:t xml:space="preserve">aměstnanci odboru hygieny obecné a komunální KHS LK provedli </w:t>
      </w:r>
      <w:r w:rsidR="001A3E1F" w:rsidRPr="000A155D">
        <w:rPr>
          <w:rFonts w:ascii="Arial" w:hAnsi="Arial" w:cs="Arial"/>
          <w:b/>
          <w:sz w:val="22"/>
          <w:szCs w:val="22"/>
        </w:rPr>
        <w:t>122</w:t>
      </w:r>
      <w:r w:rsidR="003C3D6F" w:rsidRPr="000A155D">
        <w:rPr>
          <w:rFonts w:ascii="Arial" w:hAnsi="Arial" w:cs="Arial"/>
          <w:b/>
          <w:sz w:val="22"/>
          <w:szCs w:val="22"/>
        </w:rPr>
        <w:t xml:space="preserve"> kontrol sezónních koupališť a odebrali </w:t>
      </w:r>
      <w:r w:rsidR="001A3E1F" w:rsidRPr="000A155D">
        <w:rPr>
          <w:rFonts w:ascii="Arial" w:hAnsi="Arial" w:cs="Arial"/>
          <w:b/>
          <w:sz w:val="22"/>
          <w:szCs w:val="22"/>
        </w:rPr>
        <w:t>200</w:t>
      </w:r>
      <w:r w:rsidR="003C3D6F" w:rsidRPr="000A155D">
        <w:rPr>
          <w:rFonts w:ascii="Arial" w:hAnsi="Arial" w:cs="Arial"/>
          <w:b/>
          <w:sz w:val="22"/>
          <w:szCs w:val="22"/>
        </w:rPr>
        <w:t xml:space="preserve"> vzorků</w:t>
      </w:r>
      <w:r w:rsidR="00E01E5B" w:rsidRPr="000A155D">
        <w:rPr>
          <w:rFonts w:ascii="Arial" w:hAnsi="Arial" w:cs="Arial"/>
          <w:b/>
          <w:sz w:val="22"/>
          <w:szCs w:val="22"/>
        </w:rPr>
        <w:t>. Požadavkům legislativy</w:t>
      </w:r>
      <w:r w:rsidR="00CE1DF2" w:rsidRPr="000A155D">
        <w:rPr>
          <w:rFonts w:ascii="Arial" w:hAnsi="Arial" w:cs="Arial"/>
          <w:b/>
          <w:sz w:val="22"/>
          <w:szCs w:val="22"/>
        </w:rPr>
        <w:t xml:space="preserve"> v mikrobiologických ukazatelích</w:t>
      </w:r>
      <w:r w:rsidR="00E01E5B" w:rsidRPr="000A155D">
        <w:rPr>
          <w:rFonts w:ascii="Arial" w:hAnsi="Arial" w:cs="Arial"/>
          <w:b/>
          <w:sz w:val="22"/>
          <w:szCs w:val="22"/>
        </w:rPr>
        <w:t xml:space="preserve"> </w:t>
      </w:r>
      <w:r w:rsidR="009A116B" w:rsidRPr="000A155D">
        <w:rPr>
          <w:rFonts w:ascii="Arial" w:hAnsi="Arial" w:cs="Arial"/>
          <w:bCs/>
          <w:sz w:val="22"/>
          <w:szCs w:val="22"/>
        </w:rPr>
        <w:t xml:space="preserve">(sinice, </w:t>
      </w:r>
      <w:r w:rsidR="001C4ED8" w:rsidRPr="000A155D">
        <w:rPr>
          <w:rFonts w:ascii="Arial" w:hAnsi="Arial" w:cs="Arial"/>
          <w:bCs/>
          <w:sz w:val="22"/>
          <w:szCs w:val="22"/>
        </w:rPr>
        <w:t>chlorofy</w:t>
      </w:r>
      <w:r w:rsidR="00A7542A">
        <w:rPr>
          <w:rFonts w:ascii="Arial" w:hAnsi="Arial" w:cs="Arial"/>
          <w:bCs/>
          <w:sz w:val="22"/>
          <w:szCs w:val="22"/>
        </w:rPr>
        <w:t>l</w:t>
      </w:r>
      <w:r w:rsidR="001C4ED8" w:rsidRPr="000A155D">
        <w:rPr>
          <w:rFonts w:ascii="Arial" w:hAnsi="Arial" w:cs="Arial"/>
          <w:bCs/>
          <w:sz w:val="22"/>
          <w:szCs w:val="22"/>
        </w:rPr>
        <w:t>-a</w:t>
      </w:r>
      <w:r w:rsidR="009A116B" w:rsidRPr="000A155D">
        <w:rPr>
          <w:rFonts w:ascii="Arial" w:hAnsi="Arial" w:cs="Arial"/>
          <w:bCs/>
          <w:sz w:val="22"/>
          <w:szCs w:val="22"/>
        </w:rPr>
        <w:t>)</w:t>
      </w:r>
      <w:r w:rsidR="001C4ED8" w:rsidRPr="000A155D">
        <w:rPr>
          <w:rFonts w:ascii="Arial" w:hAnsi="Arial" w:cs="Arial"/>
          <w:bCs/>
          <w:sz w:val="22"/>
          <w:szCs w:val="22"/>
        </w:rPr>
        <w:t xml:space="preserve"> </w:t>
      </w:r>
      <w:r w:rsidR="001C4ED8" w:rsidRPr="000A155D">
        <w:rPr>
          <w:rFonts w:ascii="Arial" w:hAnsi="Arial" w:cs="Arial"/>
          <w:b/>
          <w:sz w:val="22"/>
          <w:szCs w:val="22"/>
        </w:rPr>
        <w:t>nebo chemických ukazatelích</w:t>
      </w:r>
      <w:r w:rsidR="001C4ED8" w:rsidRPr="000A155D">
        <w:rPr>
          <w:rFonts w:ascii="Arial" w:hAnsi="Arial" w:cs="Arial"/>
          <w:bCs/>
          <w:sz w:val="22"/>
          <w:szCs w:val="22"/>
        </w:rPr>
        <w:t xml:space="preserve"> (celkový organický uhlík, zákal)</w:t>
      </w:r>
      <w:r w:rsidR="009A116B" w:rsidRPr="000A155D">
        <w:rPr>
          <w:rFonts w:ascii="Arial" w:hAnsi="Arial" w:cs="Arial"/>
          <w:b/>
          <w:sz w:val="22"/>
          <w:szCs w:val="22"/>
        </w:rPr>
        <w:t xml:space="preserve"> </w:t>
      </w:r>
      <w:r w:rsidR="00E01E5B" w:rsidRPr="000A155D">
        <w:rPr>
          <w:rFonts w:ascii="Arial" w:hAnsi="Arial" w:cs="Arial"/>
          <w:b/>
          <w:sz w:val="22"/>
          <w:szCs w:val="22"/>
        </w:rPr>
        <w:t>nevyhovělo</w:t>
      </w:r>
      <w:r w:rsidR="003C3D6F" w:rsidRPr="000A155D">
        <w:rPr>
          <w:rFonts w:ascii="Arial" w:hAnsi="Arial" w:cs="Arial"/>
          <w:b/>
          <w:sz w:val="22"/>
          <w:szCs w:val="22"/>
        </w:rPr>
        <w:t xml:space="preserve"> 36 </w:t>
      </w:r>
      <w:r w:rsidR="00E01E5B" w:rsidRPr="000A155D">
        <w:rPr>
          <w:rFonts w:ascii="Arial" w:hAnsi="Arial" w:cs="Arial"/>
          <w:b/>
          <w:sz w:val="22"/>
          <w:szCs w:val="22"/>
        </w:rPr>
        <w:t>vzorků</w:t>
      </w:r>
      <w:r w:rsidR="00CE1DF2" w:rsidRPr="000A155D">
        <w:rPr>
          <w:rFonts w:ascii="Arial" w:hAnsi="Arial" w:cs="Arial"/>
          <w:b/>
          <w:sz w:val="22"/>
          <w:szCs w:val="22"/>
        </w:rPr>
        <w:t xml:space="preserve">. </w:t>
      </w:r>
      <w:r w:rsidR="003C3D6F" w:rsidRPr="000A155D">
        <w:rPr>
          <w:rFonts w:ascii="Arial" w:hAnsi="Arial" w:cs="Arial"/>
          <w:b/>
          <w:sz w:val="22"/>
          <w:szCs w:val="22"/>
        </w:rPr>
        <w:t>V</w:t>
      </w:r>
      <w:r w:rsidR="00CE1DF2" w:rsidRPr="000A155D">
        <w:rPr>
          <w:rFonts w:ascii="Arial" w:hAnsi="Arial" w:cs="Arial"/>
          <w:b/>
          <w:sz w:val="22"/>
          <w:szCs w:val="22"/>
        </w:rPr>
        <w:t> </w:t>
      </w:r>
      <w:r w:rsidR="00E01E5B" w:rsidRPr="000A155D">
        <w:rPr>
          <w:rFonts w:ascii="Arial" w:hAnsi="Arial" w:cs="Arial"/>
          <w:b/>
          <w:sz w:val="22"/>
          <w:szCs w:val="22"/>
        </w:rPr>
        <w:t>souvis</w:t>
      </w:r>
      <w:r w:rsidR="00CE1DF2" w:rsidRPr="000A155D">
        <w:rPr>
          <w:rFonts w:ascii="Arial" w:hAnsi="Arial" w:cs="Arial"/>
          <w:b/>
          <w:sz w:val="22"/>
          <w:szCs w:val="22"/>
        </w:rPr>
        <w:t xml:space="preserve">losti s koupací sezónou </w:t>
      </w:r>
      <w:r w:rsidR="003C3D6F" w:rsidRPr="000A155D">
        <w:rPr>
          <w:rFonts w:ascii="Arial" w:hAnsi="Arial" w:cs="Arial"/>
          <w:b/>
          <w:sz w:val="22"/>
          <w:szCs w:val="22"/>
        </w:rPr>
        <w:t xml:space="preserve">neuložili žádnou pokutu. </w:t>
      </w:r>
    </w:p>
    <w:p w14:paraId="4372956E" w14:textId="2A3CA58C" w:rsidR="009A116B" w:rsidRPr="000A155D" w:rsidRDefault="009A116B" w:rsidP="009A116B">
      <w:pPr>
        <w:spacing w:before="120"/>
        <w:jc w:val="both"/>
        <w:rPr>
          <w:rFonts w:ascii="Arial" w:hAnsi="Arial" w:cs="Arial"/>
          <w:b/>
          <w:sz w:val="22"/>
          <w:szCs w:val="22"/>
        </w:rPr>
      </w:pPr>
      <w:r w:rsidRPr="000A155D">
        <w:rPr>
          <w:rFonts w:ascii="Arial" w:hAnsi="Arial" w:cs="Arial"/>
          <w:b/>
          <w:color w:val="000000"/>
          <w:sz w:val="22"/>
          <w:szCs w:val="22"/>
        </w:rPr>
        <w:t xml:space="preserve">KHS LK vydala </w:t>
      </w:r>
      <w:r w:rsidR="00450E06" w:rsidRPr="000A155D">
        <w:rPr>
          <w:rFonts w:ascii="Arial" w:hAnsi="Arial" w:cs="Arial"/>
          <w:b/>
          <w:color w:val="000000"/>
          <w:sz w:val="22"/>
          <w:szCs w:val="22"/>
        </w:rPr>
        <w:t>dva</w:t>
      </w:r>
      <w:r w:rsidRPr="000A155D">
        <w:rPr>
          <w:rFonts w:ascii="Arial" w:hAnsi="Arial" w:cs="Arial"/>
          <w:b/>
          <w:color w:val="000000"/>
          <w:sz w:val="22"/>
          <w:szCs w:val="22"/>
        </w:rPr>
        <w:t xml:space="preserve"> zákaz</w:t>
      </w:r>
      <w:r w:rsidR="00450E06" w:rsidRPr="000A155D">
        <w:rPr>
          <w:rFonts w:ascii="Arial" w:hAnsi="Arial" w:cs="Arial"/>
          <w:b/>
          <w:color w:val="000000"/>
          <w:sz w:val="22"/>
          <w:szCs w:val="22"/>
        </w:rPr>
        <w:t>y</w:t>
      </w:r>
      <w:r w:rsidRPr="000A155D">
        <w:rPr>
          <w:rFonts w:ascii="Arial" w:hAnsi="Arial" w:cs="Arial"/>
          <w:b/>
          <w:color w:val="000000"/>
          <w:sz w:val="22"/>
          <w:szCs w:val="22"/>
        </w:rPr>
        <w:t xml:space="preserve"> koupání, kter</w:t>
      </w:r>
      <w:r w:rsidR="00450E06" w:rsidRPr="000A155D">
        <w:rPr>
          <w:rFonts w:ascii="Arial" w:hAnsi="Arial" w:cs="Arial"/>
          <w:b/>
          <w:color w:val="000000"/>
          <w:sz w:val="22"/>
          <w:szCs w:val="22"/>
        </w:rPr>
        <w:t>é se v obou případech</w:t>
      </w:r>
      <w:r w:rsidRPr="000A155D">
        <w:rPr>
          <w:rFonts w:ascii="Arial" w:hAnsi="Arial" w:cs="Arial"/>
          <w:b/>
          <w:color w:val="000000"/>
          <w:sz w:val="22"/>
          <w:szCs w:val="22"/>
        </w:rPr>
        <w:t xml:space="preserve"> týkal</w:t>
      </w:r>
      <w:r w:rsidR="00450E06" w:rsidRPr="000A155D">
        <w:rPr>
          <w:rFonts w:ascii="Arial" w:hAnsi="Arial" w:cs="Arial"/>
          <w:b/>
          <w:color w:val="000000"/>
          <w:sz w:val="22"/>
          <w:szCs w:val="22"/>
        </w:rPr>
        <w:t xml:space="preserve">y </w:t>
      </w:r>
      <w:r w:rsidR="009946E2" w:rsidRPr="000A155D">
        <w:rPr>
          <w:rFonts w:ascii="Arial" w:hAnsi="Arial" w:cs="Arial"/>
          <w:b/>
          <w:color w:val="000000"/>
          <w:sz w:val="22"/>
          <w:szCs w:val="22"/>
        </w:rPr>
        <w:t>Hamerského jezera</w:t>
      </w:r>
      <w:r w:rsidR="000A155D" w:rsidRPr="000A155D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9946E2" w:rsidRPr="000A155D">
        <w:rPr>
          <w:rFonts w:ascii="Arial" w:hAnsi="Arial" w:cs="Arial"/>
          <w:b/>
          <w:color w:val="000000"/>
          <w:sz w:val="22"/>
          <w:szCs w:val="22"/>
        </w:rPr>
        <w:t>z důvodu nadlimitního</w:t>
      </w:r>
      <w:r w:rsidR="000A155D" w:rsidRPr="000A155D">
        <w:rPr>
          <w:rFonts w:ascii="Arial" w:hAnsi="Arial" w:cs="Arial"/>
          <w:b/>
          <w:color w:val="000000"/>
          <w:sz w:val="22"/>
          <w:szCs w:val="22"/>
        </w:rPr>
        <w:t xml:space="preserve"> výskytu sinic, ukazatelů chlorofyl-a a průhlednost</w:t>
      </w:r>
      <w:r w:rsidRPr="000A155D">
        <w:rPr>
          <w:rFonts w:ascii="Arial" w:hAnsi="Arial" w:cs="Arial"/>
          <w:b/>
          <w:color w:val="000000"/>
          <w:sz w:val="22"/>
          <w:szCs w:val="22"/>
        </w:rPr>
        <w:t xml:space="preserve">. Nepřijala žádný podnět </w:t>
      </w:r>
      <w:r w:rsidRPr="000A155D">
        <w:rPr>
          <w:rFonts w:ascii="Arial" w:hAnsi="Arial" w:cs="Arial"/>
          <w:b/>
          <w:sz w:val="22"/>
          <w:szCs w:val="22"/>
        </w:rPr>
        <w:t xml:space="preserve">občanů ani informaci o zdravotních potížích po koupání. </w:t>
      </w:r>
    </w:p>
    <w:p w14:paraId="4F9CA342" w14:textId="6B91B017" w:rsidR="00FB24FC" w:rsidRPr="00AF74FF" w:rsidRDefault="00AF74FF" w:rsidP="00FB24FC">
      <w:pPr>
        <w:spacing w:before="120"/>
        <w:jc w:val="both"/>
        <w:rPr>
          <w:rFonts w:ascii="Arial" w:hAnsi="Arial" w:cs="Arial"/>
          <w:bCs/>
          <w:color w:val="FF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Také letos </w:t>
      </w:r>
      <w:r w:rsidR="00FB24FC" w:rsidRPr="006D29EF">
        <w:rPr>
          <w:rFonts w:ascii="Arial" w:hAnsi="Arial" w:cs="Arial"/>
          <w:bCs/>
          <w:sz w:val="22"/>
          <w:szCs w:val="22"/>
        </w:rPr>
        <w:t>proběhlo 1</w:t>
      </w:r>
      <w:r w:rsidR="008B00F1" w:rsidRPr="006D29EF">
        <w:rPr>
          <w:rFonts w:ascii="Arial" w:hAnsi="Arial" w:cs="Arial"/>
          <w:bCs/>
          <w:sz w:val="22"/>
          <w:szCs w:val="22"/>
        </w:rPr>
        <w:t>5</w:t>
      </w:r>
      <w:r w:rsidR="00FB24FC" w:rsidRPr="006D29EF">
        <w:rPr>
          <w:rFonts w:ascii="Arial" w:hAnsi="Arial" w:cs="Arial"/>
          <w:bCs/>
          <w:sz w:val="22"/>
          <w:szCs w:val="22"/>
        </w:rPr>
        <w:t xml:space="preserve"> kontrol na vodních plochách bez provozovatele, které nejsou pravidelně monitorovány dle legislativy, ale jsou </w:t>
      </w:r>
      <w:r w:rsidR="00B22199" w:rsidRPr="006D29EF">
        <w:rPr>
          <w:rFonts w:ascii="Arial" w:hAnsi="Arial" w:cs="Arial"/>
          <w:bCs/>
          <w:sz w:val="22"/>
          <w:szCs w:val="22"/>
        </w:rPr>
        <w:t>hojně navštěvovány</w:t>
      </w:r>
      <w:r w:rsidR="00FB24FC" w:rsidRPr="006D29EF">
        <w:rPr>
          <w:rFonts w:ascii="Arial" w:hAnsi="Arial" w:cs="Arial"/>
          <w:bCs/>
          <w:sz w:val="22"/>
          <w:szCs w:val="22"/>
        </w:rPr>
        <w:t xml:space="preserve"> veřejností</w:t>
      </w:r>
      <w:r w:rsidR="00B22199" w:rsidRPr="006D29EF">
        <w:rPr>
          <w:rFonts w:ascii="Arial" w:hAnsi="Arial" w:cs="Arial"/>
          <w:bCs/>
          <w:sz w:val="22"/>
          <w:szCs w:val="22"/>
        </w:rPr>
        <w:t xml:space="preserve"> </w:t>
      </w:r>
      <w:r w:rsidR="00FB24FC" w:rsidRPr="006D29EF">
        <w:rPr>
          <w:rFonts w:ascii="Arial" w:hAnsi="Arial" w:cs="Arial"/>
          <w:bCs/>
          <w:sz w:val="22"/>
          <w:szCs w:val="22"/>
        </w:rPr>
        <w:t xml:space="preserve">– </w:t>
      </w:r>
      <w:r w:rsidR="00FB24FC" w:rsidRPr="006D29EF">
        <w:rPr>
          <w:rFonts w:ascii="Arial" w:hAnsi="Arial" w:cs="Arial"/>
          <w:bCs/>
          <w:color w:val="000000"/>
          <w:sz w:val="22"/>
          <w:szCs w:val="22"/>
        </w:rPr>
        <w:t xml:space="preserve">mj. </w:t>
      </w:r>
      <w:r w:rsidR="00FF3419" w:rsidRPr="006D29EF">
        <w:rPr>
          <w:rFonts w:ascii="Arial" w:hAnsi="Arial" w:cs="Arial"/>
          <w:bCs/>
          <w:color w:val="000000"/>
          <w:sz w:val="22"/>
          <w:szCs w:val="22"/>
        </w:rPr>
        <w:t xml:space="preserve">vodní nádrž Fojtka a Mlýnice a dále </w:t>
      </w:r>
      <w:r w:rsidR="00FB24FC" w:rsidRPr="006D29EF">
        <w:rPr>
          <w:rFonts w:ascii="Arial" w:hAnsi="Arial" w:cs="Arial"/>
          <w:bCs/>
          <w:color w:val="000000"/>
          <w:sz w:val="22"/>
          <w:szCs w:val="22"/>
        </w:rPr>
        <w:t>Vesecký rybník v okrese Liberec, vodní nádrž Bedřichov na Černé Nise v okrese Jablonec nad Nisou nebo Hradčanský rybník</w:t>
      </w:r>
      <w:r w:rsidR="00D45936">
        <w:rPr>
          <w:rFonts w:ascii="Arial" w:hAnsi="Arial" w:cs="Arial"/>
          <w:bCs/>
          <w:color w:val="000000"/>
          <w:sz w:val="22"/>
          <w:szCs w:val="22"/>
        </w:rPr>
        <w:t>, Provodín – pískovna,</w:t>
      </w:r>
      <w:r w:rsidR="00FB24FC" w:rsidRPr="006D29EF">
        <w:rPr>
          <w:rFonts w:ascii="Arial" w:hAnsi="Arial" w:cs="Arial"/>
          <w:bCs/>
          <w:color w:val="000000"/>
          <w:sz w:val="22"/>
          <w:szCs w:val="22"/>
        </w:rPr>
        <w:t xml:space="preserve"> vodní nádrž Dubice I</w:t>
      </w:r>
      <w:r w:rsidR="00D45936">
        <w:rPr>
          <w:rFonts w:ascii="Arial" w:hAnsi="Arial" w:cs="Arial"/>
          <w:bCs/>
          <w:color w:val="000000"/>
          <w:sz w:val="22"/>
          <w:szCs w:val="22"/>
        </w:rPr>
        <w:t xml:space="preserve"> a Dubice II</w:t>
      </w:r>
      <w:r w:rsidR="00FB24FC" w:rsidRPr="006D29EF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FB24FC" w:rsidRPr="006D29EF">
        <w:rPr>
          <w:rFonts w:ascii="Arial" w:hAnsi="Arial" w:cs="Arial"/>
          <w:bCs/>
          <w:sz w:val="22"/>
          <w:szCs w:val="22"/>
        </w:rPr>
        <w:t xml:space="preserve">v okrese Česká Lípa. Z </w:t>
      </w:r>
      <w:r w:rsidR="008B00F1" w:rsidRPr="006D29EF">
        <w:rPr>
          <w:rFonts w:ascii="Arial" w:hAnsi="Arial" w:cs="Arial"/>
          <w:bCs/>
          <w:sz w:val="22"/>
          <w:szCs w:val="22"/>
        </w:rPr>
        <w:t>15</w:t>
      </w:r>
      <w:r w:rsidR="00FB24FC" w:rsidRPr="006D29EF">
        <w:rPr>
          <w:rFonts w:ascii="Arial" w:hAnsi="Arial" w:cs="Arial"/>
          <w:bCs/>
          <w:sz w:val="22"/>
          <w:szCs w:val="22"/>
        </w:rPr>
        <w:t xml:space="preserve"> odebraných vzorků celkem </w:t>
      </w:r>
      <w:r w:rsidR="008B00F1" w:rsidRPr="006D29EF">
        <w:rPr>
          <w:rFonts w:ascii="Arial" w:hAnsi="Arial" w:cs="Arial"/>
          <w:bCs/>
          <w:sz w:val="22"/>
          <w:szCs w:val="22"/>
        </w:rPr>
        <w:t>5 </w:t>
      </w:r>
      <w:r w:rsidR="00FB24FC" w:rsidRPr="006D29EF">
        <w:rPr>
          <w:rFonts w:ascii="Arial" w:hAnsi="Arial" w:cs="Arial"/>
          <w:bCs/>
          <w:sz w:val="22"/>
          <w:szCs w:val="22"/>
        </w:rPr>
        <w:t xml:space="preserve">nevyhovělo v ukazatelích </w:t>
      </w:r>
      <w:r w:rsidR="00F21036">
        <w:rPr>
          <w:rFonts w:ascii="Arial" w:hAnsi="Arial" w:cs="Arial"/>
          <w:bCs/>
          <w:sz w:val="22"/>
          <w:szCs w:val="22"/>
        </w:rPr>
        <w:t xml:space="preserve">sinice a </w:t>
      </w:r>
      <w:r w:rsidR="00FB24FC" w:rsidRPr="006D29EF">
        <w:rPr>
          <w:rFonts w:ascii="Arial" w:hAnsi="Arial" w:cs="Arial"/>
          <w:bCs/>
          <w:sz w:val="22"/>
          <w:szCs w:val="22"/>
        </w:rPr>
        <w:t>chlorofyl-a</w:t>
      </w:r>
      <w:r w:rsidR="00D45936">
        <w:rPr>
          <w:rFonts w:ascii="Arial" w:hAnsi="Arial" w:cs="Arial"/>
          <w:bCs/>
          <w:sz w:val="22"/>
          <w:szCs w:val="22"/>
        </w:rPr>
        <w:t>, a to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D45936">
        <w:rPr>
          <w:rFonts w:ascii="Arial" w:hAnsi="Arial" w:cs="Arial"/>
          <w:bCs/>
          <w:sz w:val="22"/>
          <w:szCs w:val="22"/>
        </w:rPr>
        <w:t>Dubice I, Dubice II, Provodín – pískovna, Vesecký rybník.</w:t>
      </w:r>
    </w:p>
    <w:p w14:paraId="472FF9D6" w14:textId="662966D9" w:rsidR="00FB24FC" w:rsidRPr="00F43B15" w:rsidRDefault="00EB5440" w:rsidP="00FB24FC">
      <w:pPr>
        <w:spacing w:before="120"/>
        <w:jc w:val="both"/>
        <w:rPr>
          <w:rFonts w:ascii="Arial" w:hAnsi="Arial" w:cs="Arial"/>
          <w:bCs/>
          <w:i/>
          <w:iCs/>
          <w:color w:val="000000"/>
          <w:sz w:val="22"/>
          <w:szCs w:val="22"/>
        </w:rPr>
      </w:pPr>
      <w:r w:rsidRPr="00065514">
        <w:rPr>
          <w:rFonts w:ascii="Arial" w:hAnsi="Arial" w:cs="Arial"/>
          <w:bCs/>
          <w:i/>
          <w:iCs/>
          <w:color w:val="000000"/>
          <w:sz w:val="22"/>
          <w:szCs w:val="22"/>
        </w:rPr>
        <w:t>„</w:t>
      </w:r>
      <w:r w:rsidR="00AF74FF" w:rsidRPr="00065514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Každoročně se také zaměřujeme na monitoring vodních plžů jako přenašečů larev ptačích motolic tzv. cerkárií. Tento monitoring </w:t>
      </w:r>
      <w:r w:rsidR="00065514" w:rsidRPr="00065514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směřujeme </w:t>
      </w:r>
      <w:r w:rsidR="00C82796" w:rsidRPr="00065514">
        <w:rPr>
          <w:rFonts w:ascii="Arial" w:hAnsi="Arial" w:cs="Arial"/>
          <w:bCs/>
          <w:i/>
          <w:iCs/>
          <w:color w:val="000000"/>
          <w:sz w:val="22"/>
          <w:szCs w:val="22"/>
        </w:rPr>
        <w:t>převážně na vodní plochy, kde se v rámci ekosystému vyskytuj</w:t>
      </w:r>
      <w:r w:rsidRPr="00065514">
        <w:rPr>
          <w:rFonts w:ascii="Arial" w:hAnsi="Arial" w:cs="Arial"/>
          <w:bCs/>
          <w:i/>
          <w:iCs/>
          <w:color w:val="000000"/>
          <w:sz w:val="22"/>
          <w:szCs w:val="22"/>
        </w:rPr>
        <w:t>í příznivé podmínky jako je růst vodních rostlin</w:t>
      </w:r>
      <w:r w:rsidR="00C46374" w:rsidRPr="00065514">
        <w:rPr>
          <w:rFonts w:ascii="Arial" w:hAnsi="Arial" w:cs="Arial"/>
          <w:bCs/>
          <w:i/>
          <w:iCs/>
          <w:color w:val="000000"/>
          <w:sz w:val="22"/>
          <w:szCs w:val="22"/>
        </w:rPr>
        <w:t>,</w:t>
      </w:r>
      <w:r w:rsidRPr="00065514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 osídlení vodními ptáky a výskyt plžů</w:t>
      </w:r>
      <w:r w:rsidR="00065514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 </w:t>
      </w:r>
      <w:r w:rsidR="00065514" w:rsidRPr="006D29EF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a dále vyhodnocujeme při určení monitorované vodní plochy, zda zde bylo v dřívějších sezónách hlášeno onemocnění nebo podezření na onemocnění </w:t>
      </w:r>
      <w:proofErr w:type="spellStart"/>
      <w:r w:rsidR="00065514" w:rsidRPr="006D29EF">
        <w:rPr>
          <w:rFonts w:ascii="Arial" w:hAnsi="Arial" w:cs="Arial"/>
          <w:bCs/>
          <w:i/>
          <w:iCs/>
          <w:color w:val="000000"/>
          <w:sz w:val="22"/>
          <w:szCs w:val="22"/>
        </w:rPr>
        <w:t>cerkáriovou</w:t>
      </w:r>
      <w:proofErr w:type="spellEnd"/>
      <w:r w:rsidR="00065514" w:rsidRPr="006D29EF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 dermatitidou</w:t>
      </w:r>
      <w:r w:rsidR="00065514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,“ </w:t>
      </w:r>
      <w:r w:rsidR="00065514" w:rsidRPr="00065514">
        <w:rPr>
          <w:rFonts w:ascii="Arial" w:hAnsi="Arial" w:cs="Arial"/>
          <w:bCs/>
          <w:color w:val="000000"/>
          <w:sz w:val="22"/>
          <w:szCs w:val="22"/>
        </w:rPr>
        <w:t>říká Ing. Jarmila Petříčková, ředitelka odboru hygieny obecné a komunální KHS LK.</w:t>
      </w:r>
      <w:r w:rsidR="00065514">
        <w:rPr>
          <w:rFonts w:ascii="Arial" w:hAnsi="Arial" w:cs="Arial"/>
          <w:bCs/>
          <w:color w:val="000000"/>
          <w:sz w:val="22"/>
          <w:szCs w:val="22"/>
        </w:rPr>
        <w:t xml:space="preserve"> „</w:t>
      </w:r>
      <w:r w:rsidR="00065514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V letošním roce jsme na základě popsaných kritérií vytipovali </w:t>
      </w:r>
      <w:r w:rsidR="009D6B0D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 5 přírodních </w:t>
      </w:r>
      <w:r w:rsidR="000758EB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>koupališ</w:t>
      </w:r>
      <w:r w:rsidR="00065514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ť, na kterých jsme při místním šetření zjistili pouze </w:t>
      </w:r>
      <w:r w:rsidR="000758EB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>sporadický výskyt vodních plžů</w:t>
      </w:r>
      <w:r w:rsidR="00065514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. K jejich sběru </w:t>
      </w:r>
      <w:r w:rsidR="00F818D6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za účelem </w:t>
      </w:r>
      <w:r w:rsidR="006D29EF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zajištění </w:t>
      </w:r>
      <w:r w:rsidR="009775C9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>laboratorní</w:t>
      </w:r>
      <w:r w:rsidR="00F818D6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 analýzy přítomnosti </w:t>
      </w:r>
      <w:r w:rsidR="009775C9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>larev ptačích motolic</w:t>
      </w:r>
      <w:r w:rsidR="00065514" w:rsidRPr="00F43B15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 jsme se proto nerozhodli.“</w:t>
      </w:r>
    </w:p>
    <w:p w14:paraId="37437817" w14:textId="14CEA05A" w:rsidR="005A0D11" w:rsidRPr="00ED62E8" w:rsidRDefault="003C1AE6" w:rsidP="005A0D11">
      <w:pPr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 w:rsidRPr="001804DF">
        <w:rPr>
          <w:rFonts w:ascii="Arial" w:hAnsi="Arial" w:cs="Arial"/>
          <w:b/>
          <w:sz w:val="22"/>
          <w:szCs w:val="22"/>
        </w:rPr>
        <w:t xml:space="preserve">V rámci koupací sezóny </w:t>
      </w:r>
      <w:r w:rsidR="008B0B08" w:rsidRPr="001804DF">
        <w:rPr>
          <w:rFonts w:ascii="Arial" w:hAnsi="Arial" w:cs="Arial"/>
          <w:b/>
          <w:sz w:val="22"/>
          <w:szCs w:val="22"/>
        </w:rPr>
        <w:t>2026</w:t>
      </w:r>
      <w:r w:rsidRPr="001804DF">
        <w:rPr>
          <w:rFonts w:ascii="Arial" w:hAnsi="Arial" w:cs="Arial"/>
          <w:b/>
          <w:sz w:val="22"/>
          <w:szCs w:val="22"/>
        </w:rPr>
        <w:t xml:space="preserve"> došlo k několika změnám při užívání venkovních koupališť</w:t>
      </w:r>
      <w:r w:rsidR="00540CE2">
        <w:rPr>
          <w:rFonts w:ascii="Arial" w:hAnsi="Arial" w:cs="Arial"/>
          <w:b/>
          <w:sz w:val="22"/>
          <w:szCs w:val="22"/>
        </w:rPr>
        <w:t>.</w:t>
      </w:r>
      <w:r w:rsidR="005A0D11" w:rsidRPr="001804DF">
        <w:rPr>
          <w:rFonts w:ascii="Arial" w:hAnsi="Arial" w:cs="Arial"/>
          <w:bCs/>
          <w:sz w:val="22"/>
          <w:szCs w:val="22"/>
        </w:rPr>
        <w:t xml:space="preserve"> </w:t>
      </w:r>
      <w:r w:rsidR="00540CE2">
        <w:rPr>
          <w:rFonts w:ascii="Arial" w:hAnsi="Arial" w:cs="Arial"/>
          <w:bCs/>
          <w:color w:val="000000"/>
          <w:sz w:val="22"/>
          <w:szCs w:val="22"/>
        </w:rPr>
        <w:t>D</w:t>
      </w:r>
      <w:r w:rsidR="00540CE2" w:rsidRPr="00781FF2">
        <w:rPr>
          <w:rFonts w:ascii="Arial" w:hAnsi="Arial" w:cs="Arial"/>
          <w:bCs/>
          <w:color w:val="000000"/>
          <w:sz w:val="22"/>
          <w:szCs w:val="22"/>
        </w:rPr>
        <w:t>o</w:t>
      </w:r>
      <w:r w:rsidR="00540CE2">
        <w:rPr>
          <w:rFonts w:ascii="Arial" w:hAnsi="Arial" w:cs="Arial"/>
          <w:bCs/>
          <w:color w:val="000000"/>
          <w:sz w:val="22"/>
          <w:szCs w:val="22"/>
        </w:rPr>
        <w:t> </w:t>
      </w:r>
      <w:r w:rsidR="00540CE2" w:rsidRPr="00781FF2">
        <w:rPr>
          <w:rFonts w:ascii="Arial" w:hAnsi="Arial" w:cs="Arial"/>
          <w:bCs/>
          <w:color w:val="000000"/>
          <w:sz w:val="22"/>
          <w:szCs w:val="22"/>
        </w:rPr>
        <w:t>sledovaných sezónních</w:t>
      </w:r>
      <w:r w:rsidR="00540CE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540CE2" w:rsidRPr="00781FF2">
        <w:rPr>
          <w:rFonts w:ascii="Arial" w:hAnsi="Arial" w:cs="Arial"/>
          <w:bCs/>
          <w:color w:val="000000"/>
          <w:sz w:val="22"/>
          <w:szCs w:val="22"/>
        </w:rPr>
        <w:t>koupališť přibyl bazén u Hotelu Zámeček v Raspenavě a brouzdaliště v</w:t>
      </w:r>
      <w:r w:rsidR="00065514">
        <w:rPr>
          <w:rFonts w:ascii="Arial" w:hAnsi="Arial" w:cs="Arial"/>
          <w:bCs/>
          <w:color w:val="000000"/>
          <w:sz w:val="22"/>
          <w:szCs w:val="22"/>
        </w:rPr>
        <w:t> </w:t>
      </w:r>
      <w:proofErr w:type="spellStart"/>
      <w:r w:rsidR="00540CE2" w:rsidRPr="00781FF2">
        <w:rPr>
          <w:rFonts w:ascii="Arial" w:hAnsi="Arial" w:cs="Arial"/>
          <w:bCs/>
          <w:color w:val="000000"/>
          <w:sz w:val="22"/>
          <w:szCs w:val="22"/>
        </w:rPr>
        <w:t>Nisaparku</w:t>
      </w:r>
      <w:proofErr w:type="spellEnd"/>
      <w:r w:rsidR="00065514">
        <w:rPr>
          <w:rFonts w:ascii="Arial" w:hAnsi="Arial" w:cs="Arial"/>
          <w:bCs/>
          <w:color w:val="000000"/>
          <w:sz w:val="22"/>
          <w:szCs w:val="22"/>
        </w:rPr>
        <w:t xml:space="preserve"> ve </w:t>
      </w:r>
      <w:r w:rsidR="00540CE2" w:rsidRPr="00781FF2">
        <w:rPr>
          <w:rFonts w:ascii="Arial" w:hAnsi="Arial" w:cs="Arial"/>
          <w:bCs/>
          <w:color w:val="000000"/>
          <w:sz w:val="22"/>
          <w:szCs w:val="22"/>
        </w:rPr>
        <w:t>Vratislavic</w:t>
      </w:r>
      <w:r w:rsidR="00065514">
        <w:rPr>
          <w:rFonts w:ascii="Arial" w:hAnsi="Arial" w:cs="Arial"/>
          <w:bCs/>
          <w:color w:val="000000"/>
          <w:sz w:val="22"/>
          <w:szCs w:val="22"/>
        </w:rPr>
        <w:t xml:space="preserve">ích nad Nisou. </w:t>
      </w:r>
      <w:r w:rsidR="00540CE2">
        <w:rPr>
          <w:rFonts w:ascii="Arial" w:hAnsi="Arial" w:cs="Arial"/>
          <w:bCs/>
          <w:color w:val="000000"/>
          <w:sz w:val="22"/>
          <w:szCs w:val="22"/>
        </w:rPr>
        <w:t>K</w:t>
      </w:r>
      <w:r w:rsidR="00540CE2" w:rsidRPr="000A7B8A">
        <w:rPr>
          <w:rFonts w:ascii="Arial" w:hAnsi="Arial" w:cs="Arial"/>
          <w:bCs/>
          <w:sz w:val="22"/>
          <w:szCs w:val="22"/>
        </w:rPr>
        <w:t>oupaliště v </w:t>
      </w:r>
      <w:proofErr w:type="spellStart"/>
      <w:r w:rsidR="00540CE2" w:rsidRPr="000A7B8A">
        <w:rPr>
          <w:rFonts w:ascii="Arial" w:hAnsi="Arial" w:cs="Arial"/>
          <w:bCs/>
          <w:sz w:val="22"/>
          <w:szCs w:val="22"/>
        </w:rPr>
        <w:t>Dubici</w:t>
      </w:r>
      <w:proofErr w:type="spellEnd"/>
      <w:r w:rsidR="00540CE2" w:rsidRPr="000A7B8A">
        <w:rPr>
          <w:rFonts w:ascii="Arial" w:hAnsi="Arial" w:cs="Arial"/>
          <w:bCs/>
          <w:sz w:val="22"/>
          <w:szCs w:val="22"/>
        </w:rPr>
        <w:t xml:space="preserve"> v České Lípě bylo </w:t>
      </w:r>
      <w:r w:rsidR="00540CE2" w:rsidRPr="00ED62E8">
        <w:rPr>
          <w:rFonts w:ascii="Arial" w:hAnsi="Arial" w:cs="Arial"/>
          <w:bCs/>
          <w:sz w:val="22"/>
          <w:szCs w:val="22"/>
        </w:rPr>
        <w:t xml:space="preserve">provozováno </w:t>
      </w:r>
      <w:r w:rsidR="00065514">
        <w:rPr>
          <w:rFonts w:ascii="Arial" w:hAnsi="Arial" w:cs="Arial"/>
          <w:bCs/>
          <w:sz w:val="22"/>
          <w:szCs w:val="22"/>
        </w:rPr>
        <w:t xml:space="preserve">již </w:t>
      </w:r>
      <w:r w:rsidR="00540CE2" w:rsidRPr="00ED62E8">
        <w:rPr>
          <w:rFonts w:ascii="Arial" w:hAnsi="Arial" w:cs="Arial"/>
          <w:bCs/>
          <w:sz w:val="22"/>
          <w:szCs w:val="22"/>
        </w:rPr>
        <w:t xml:space="preserve">ve standartním režimu. </w:t>
      </w:r>
      <w:r w:rsidR="00065514">
        <w:rPr>
          <w:rFonts w:ascii="Arial" w:hAnsi="Arial" w:cs="Arial"/>
          <w:bCs/>
          <w:sz w:val="22"/>
          <w:szCs w:val="22"/>
        </w:rPr>
        <w:t>V provozu letos nebylo k</w:t>
      </w:r>
      <w:r w:rsidR="00540CE2" w:rsidRPr="00781FF2">
        <w:rPr>
          <w:rFonts w:ascii="Arial" w:hAnsi="Arial" w:cs="Arial"/>
          <w:bCs/>
          <w:color w:val="000000"/>
          <w:sz w:val="22"/>
          <w:szCs w:val="22"/>
        </w:rPr>
        <w:t xml:space="preserve">oupaliště Vápenka </w:t>
      </w:r>
      <w:r w:rsidR="00065514">
        <w:rPr>
          <w:rFonts w:ascii="Arial" w:hAnsi="Arial" w:cs="Arial"/>
          <w:bCs/>
          <w:color w:val="000000"/>
          <w:sz w:val="22"/>
          <w:szCs w:val="22"/>
        </w:rPr>
        <w:t>a</w:t>
      </w:r>
      <w:r w:rsidR="00F21036">
        <w:rPr>
          <w:rFonts w:ascii="Arial" w:hAnsi="Arial" w:cs="Arial"/>
          <w:bCs/>
          <w:color w:val="000000"/>
          <w:sz w:val="22"/>
          <w:szCs w:val="22"/>
        </w:rPr>
        <w:t>ni</w:t>
      </w:r>
      <w:r w:rsidR="00065514">
        <w:rPr>
          <w:rFonts w:ascii="Arial" w:hAnsi="Arial" w:cs="Arial"/>
          <w:bCs/>
          <w:color w:val="000000"/>
          <w:sz w:val="22"/>
          <w:szCs w:val="22"/>
        </w:rPr>
        <w:t xml:space="preserve"> VN </w:t>
      </w:r>
      <w:proofErr w:type="spellStart"/>
      <w:r w:rsidR="00065514">
        <w:rPr>
          <w:rFonts w:ascii="Arial" w:hAnsi="Arial" w:cs="Arial"/>
          <w:bCs/>
          <w:color w:val="000000"/>
          <w:sz w:val="22"/>
          <w:szCs w:val="22"/>
        </w:rPr>
        <w:t>Harcov</w:t>
      </w:r>
      <w:proofErr w:type="spellEnd"/>
      <w:r w:rsidR="00065514">
        <w:rPr>
          <w:rFonts w:ascii="Arial" w:hAnsi="Arial" w:cs="Arial"/>
          <w:bCs/>
          <w:color w:val="000000"/>
          <w:sz w:val="22"/>
          <w:szCs w:val="22"/>
        </w:rPr>
        <w:t xml:space="preserve">, na které se dokončovala rekonstrukce. V Českém Dubu bylo venkovní umělé koupaliště bez provozovatele. </w:t>
      </w:r>
    </w:p>
    <w:p w14:paraId="4450513F" w14:textId="07A526F2" w:rsidR="005A0D11" w:rsidRDefault="005A0D11" w:rsidP="005A0D1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076D8F">
        <w:rPr>
          <w:rFonts w:ascii="Arial" w:hAnsi="Arial" w:cs="Arial"/>
          <w:sz w:val="22"/>
          <w:szCs w:val="22"/>
        </w:rPr>
        <w:t xml:space="preserve">V roce </w:t>
      </w:r>
      <w:r w:rsidR="008B0B08" w:rsidRPr="00076D8F">
        <w:rPr>
          <w:rFonts w:ascii="Arial" w:hAnsi="Arial" w:cs="Arial"/>
          <w:sz w:val="22"/>
          <w:szCs w:val="22"/>
        </w:rPr>
        <w:t>2026</w:t>
      </w:r>
      <w:r w:rsidRPr="00076D8F">
        <w:rPr>
          <w:rFonts w:ascii="Arial" w:hAnsi="Arial" w:cs="Arial"/>
          <w:sz w:val="22"/>
          <w:szCs w:val="22"/>
        </w:rPr>
        <w:t xml:space="preserve"> byla v Libereckém kraji sledována jedna koupací oblast, </w:t>
      </w:r>
      <w:r w:rsidR="00ED62E8" w:rsidRPr="00076D8F">
        <w:rPr>
          <w:rFonts w:ascii="Arial" w:hAnsi="Arial" w:cs="Arial"/>
          <w:sz w:val="22"/>
          <w:szCs w:val="22"/>
        </w:rPr>
        <w:t>12</w:t>
      </w:r>
      <w:r w:rsidRPr="00076D8F">
        <w:rPr>
          <w:rFonts w:ascii="Arial" w:hAnsi="Arial" w:cs="Arial"/>
          <w:b/>
          <w:sz w:val="22"/>
          <w:szCs w:val="22"/>
        </w:rPr>
        <w:t xml:space="preserve"> </w:t>
      </w:r>
      <w:r w:rsidRPr="00076D8F">
        <w:rPr>
          <w:rFonts w:ascii="Arial" w:hAnsi="Arial" w:cs="Arial"/>
          <w:sz w:val="22"/>
          <w:szCs w:val="22"/>
        </w:rPr>
        <w:t xml:space="preserve">venkovních umělých koupališť (betonové nádrže), 15 přírodních koupališť s provozovatelem, 1 biotop a 23 sezonních umělých bazénů. </w:t>
      </w:r>
    </w:p>
    <w:p w14:paraId="65D3B773" w14:textId="411C6118" w:rsidR="00065514" w:rsidRDefault="00065514" w:rsidP="005A0D11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78C5A3B7" w14:textId="77777777" w:rsidR="00065514" w:rsidRPr="00076D8F" w:rsidRDefault="00065514" w:rsidP="005A0D1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6466E92B" w14:textId="735C3D0C" w:rsidR="00EC5B32" w:rsidRPr="00076D8F" w:rsidRDefault="00EC5B32" w:rsidP="00EC5B32">
      <w:p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rFonts w:ascii="Arial" w:hAnsi="Arial" w:cs="Arial"/>
          <w:b/>
          <w:smallCaps/>
          <w:color w:val="000000"/>
          <w:sz w:val="22"/>
          <w:szCs w:val="22"/>
        </w:rPr>
      </w:pPr>
      <w:r w:rsidRPr="00076D8F">
        <w:rPr>
          <w:rFonts w:ascii="Arial" w:hAnsi="Arial" w:cs="Arial"/>
          <w:color w:val="000000"/>
          <w:sz w:val="22"/>
          <w:szCs w:val="22"/>
        </w:rPr>
        <w:t>Zuzana Balašová</w:t>
      </w:r>
    </w:p>
    <w:p w14:paraId="38F47CE2" w14:textId="0DEC14B8" w:rsidR="00DE021F" w:rsidRDefault="00EC5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2"/>
          <w:szCs w:val="22"/>
        </w:rPr>
      </w:pPr>
      <w:r w:rsidRPr="00076D8F">
        <w:rPr>
          <w:rFonts w:ascii="Arial" w:hAnsi="Arial" w:cs="Arial"/>
          <w:color w:val="000000"/>
          <w:sz w:val="22"/>
          <w:szCs w:val="22"/>
        </w:rPr>
        <w:t>tisková mluvčí KHS LK</w:t>
      </w:r>
    </w:p>
    <w:sectPr w:rsidR="00DE021F" w:rsidSect="00EC5B32">
      <w:footerReference w:type="default" r:id="rId8"/>
      <w:headerReference w:type="first" r:id="rId9"/>
      <w:footerReference w:type="first" r:id="rId10"/>
      <w:pgSz w:w="11906" w:h="16838"/>
      <w:pgMar w:top="851" w:right="707" w:bottom="851" w:left="709" w:header="709" w:footer="4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69DA7" w14:textId="77777777" w:rsidR="00B8420F" w:rsidRDefault="00B8420F">
      <w:r>
        <w:separator/>
      </w:r>
    </w:p>
  </w:endnote>
  <w:endnote w:type="continuationSeparator" w:id="0">
    <w:p w14:paraId="41AAAF84" w14:textId="77777777" w:rsidR="00B8420F" w:rsidRDefault="00B84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43790" w14:textId="77777777" w:rsidR="00630D0D" w:rsidRPr="0005204D" w:rsidRDefault="00630D0D" w:rsidP="0005204D">
    <w:pPr>
      <w:pStyle w:val="Zpat"/>
      <w:pBdr>
        <w:top w:val="single" w:sz="4" w:space="1" w:color="auto"/>
      </w:pBdr>
      <w:rPr>
        <w:sz w:val="18"/>
        <w:szCs w:val="18"/>
      </w:rPr>
    </w:pPr>
  </w:p>
  <w:p w14:paraId="11B4493C" w14:textId="77777777" w:rsidR="00630D0D" w:rsidRPr="0075134A" w:rsidRDefault="00630D0D" w:rsidP="00B9705C">
    <w:pPr>
      <w:pStyle w:val="Zpat"/>
      <w:jc w:val="center"/>
      <w:rPr>
        <w:rFonts w:ascii="Arial" w:hAnsi="Arial" w:cs="Arial"/>
        <w:sz w:val="18"/>
        <w:szCs w:val="18"/>
      </w:rPr>
    </w:pPr>
    <w:r w:rsidRPr="0075134A">
      <w:rPr>
        <w:rFonts w:ascii="Arial" w:hAnsi="Arial" w:cs="Arial"/>
        <w:sz w:val="18"/>
        <w:szCs w:val="18"/>
      </w:rPr>
      <w:t xml:space="preserve">Strana </w:t>
    </w:r>
    <w:r w:rsidRPr="0075134A">
      <w:rPr>
        <w:rFonts w:ascii="Arial" w:hAnsi="Arial" w:cs="Arial"/>
        <w:sz w:val="18"/>
        <w:szCs w:val="18"/>
      </w:rPr>
      <w:fldChar w:fldCharType="begin"/>
    </w:r>
    <w:r w:rsidRPr="0075134A">
      <w:rPr>
        <w:rFonts w:ascii="Arial" w:hAnsi="Arial" w:cs="Arial"/>
        <w:sz w:val="18"/>
        <w:szCs w:val="18"/>
      </w:rPr>
      <w:instrText xml:space="preserve"> PAGE </w:instrText>
    </w:r>
    <w:r w:rsidRPr="0075134A">
      <w:rPr>
        <w:rFonts w:ascii="Arial" w:hAnsi="Arial" w:cs="Arial"/>
        <w:sz w:val="18"/>
        <w:szCs w:val="18"/>
      </w:rPr>
      <w:fldChar w:fldCharType="separate"/>
    </w:r>
    <w:r w:rsidR="004E266F" w:rsidRPr="0075134A">
      <w:rPr>
        <w:rFonts w:ascii="Arial" w:hAnsi="Arial" w:cs="Arial"/>
        <w:noProof/>
        <w:sz w:val="18"/>
        <w:szCs w:val="18"/>
      </w:rPr>
      <w:t>2</w:t>
    </w:r>
    <w:r w:rsidRPr="0075134A">
      <w:rPr>
        <w:rFonts w:ascii="Arial" w:hAnsi="Arial" w:cs="Arial"/>
        <w:sz w:val="18"/>
        <w:szCs w:val="18"/>
      </w:rPr>
      <w:fldChar w:fldCharType="end"/>
    </w:r>
    <w:r w:rsidRPr="0075134A">
      <w:rPr>
        <w:rFonts w:ascii="Arial" w:hAnsi="Arial" w:cs="Arial"/>
        <w:sz w:val="18"/>
        <w:szCs w:val="18"/>
      </w:rPr>
      <w:t xml:space="preserve"> (celkem </w:t>
    </w:r>
    <w:r w:rsidRPr="0075134A">
      <w:rPr>
        <w:rFonts w:ascii="Arial" w:hAnsi="Arial" w:cs="Arial"/>
        <w:sz w:val="18"/>
        <w:szCs w:val="18"/>
      </w:rPr>
      <w:fldChar w:fldCharType="begin"/>
    </w:r>
    <w:r w:rsidRPr="0075134A">
      <w:rPr>
        <w:rFonts w:ascii="Arial" w:hAnsi="Arial" w:cs="Arial"/>
        <w:sz w:val="18"/>
        <w:szCs w:val="18"/>
      </w:rPr>
      <w:instrText xml:space="preserve"> NUMPAGES </w:instrText>
    </w:r>
    <w:r w:rsidRPr="0075134A">
      <w:rPr>
        <w:rFonts w:ascii="Arial" w:hAnsi="Arial" w:cs="Arial"/>
        <w:sz w:val="18"/>
        <w:szCs w:val="18"/>
      </w:rPr>
      <w:fldChar w:fldCharType="separate"/>
    </w:r>
    <w:r w:rsidR="004E266F" w:rsidRPr="0075134A">
      <w:rPr>
        <w:rFonts w:ascii="Arial" w:hAnsi="Arial" w:cs="Arial"/>
        <w:noProof/>
        <w:sz w:val="18"/>
        <w:szCs w:val="18"/>
      </w:rPr>
      <w:t>2</w:t>
    </w:r>
    <w:r w:rsidRPr="0075134A">
      <w:rPr>
        <w:rFonts w:ascii="Arial" w:hAnsi="Arial" w:cs="Arial"/>
        <w:sz w:val="18"/>
        <w:szCs w:val="18"/>
      </w:rPr>
      <w:fldChar w:fldCharType="end"/>
    </w:r>
    <w:r w:rsidRPr="0075134A">
      <w:rPr>
        <w:rFonts w:ascii="Arial" w:hAnsi="Arial" w:cs="Arial"/>
        <w:sz w:val="18"/>
        <w:szCs w:val="18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A155C" w14:textId="77777777" w:rsidR="00630D0D" w:rsidRPr="0005204D" w:rsidRDefault="00630D0D" w:rsidP="00817B43">
    <w:pPr>
      <w:pStyle w:val="Zpat"/>
      <w:pBdr>
        <w:top w:val="single" w:sz="4" w:space="1" w:color="auto"/>
      </w:pBdr>
      <w:rPr>
        <w:rStyle w:val="slostrnky"/>
        <w:sz w:val="18"/>
        <w:szCs w:val="18"/>
      </w:rPr>
    </w:pPr>
  </w:p>
  <w:p w14:paraId="06326815" w14:textId="77777777" w:rsidR="00630D0D" w:rsidRPr="0075134A" w:rsidRDefault="00630D0D" w:rsidP="00817B43">
    <w:pPr>
      <w:pStyle w:val="Zpat"/>
      <w:jc w:val="center"/>
      <w:rPr>
        <w:rFonts w:ascii="Arial" w:hAnsi="Arial" w:cs="Arial"/>
        <w:sz w:val="18"/>
        <w:szCs w:val="18"/>
      </w:rPr>
    </w:pPr>
    <w:r w:rsidRPr="0075134A">
      <w:rPr>
        <w:rStyle w:val="slostrnky"/>
        <w:rFonts w:ascii="Arial" w:hAnsi="Arial" w:cs="Arial"/>
        <w:sz w:val="18"/>
        <w:szCs w:val="18"/>
      </w:rPr>
      <w:t xml:space="preserve">Strana </w:t>
    </w:r>
    <w:r w:rsidRPr="0075134A">
      <w:rPr>
        <w:rStyle w:val="slostrnky"/>
        <w:rFonts w:ascii="Arial" w:hAnsi="Arial" w:cs="Arial"/>
        <w:sz w:val="18"/>
        <w:szCs w:val="18"/>
      </w:rPr>
      <w:fldChar w:fldCharType="begin"/>
    </w:r>
    <w:r w:rsidRPr="0075134A">
      <w:rPr>
        <w:rStyle w:val="slostrnky"/>
        <w:rFonts w:ascii="Arial" w:hAnsi="Arial" w:cs="Arial"/>
        <w:sz w:val="18"/>
        <w:szCs w:val="18"/>
      </w:rPr>
      <w:instrText xml:space="preserve"> PAGE </w:instrText>
    </w:r>
    <w:r w:rsidRPr="0075134A">
      <w:rPr>
        <w:rStyle w:val="slostrnky"/>
        <w:rFonts w:ascii="Arial" w:hAnsi="Arial" w:cs="Arial"/>
        <w:sz w:val="18"/>
        <w:szCs w:val="18"/>
      </w:rPr>
      <w:fldChar w:fldCharType="separate"/>
    </w:r>
    <w:r w:rsidR="004E266F" w:rsidRPr="0075134A">
      <w:rPr>
        <w:rStyle w:val="slostrnky"/>
        <w:rFonts w:ascii="Arial" w:hAnsi="Arial" w:cs="Arial"/>
        <w:noProof/>
        <w:sz w:val="18"/>
        <w:szCs w:val="18"/>
      </w:rPr>
      <w:t>1</w:t>
    </w:r>
    <w:r w:rsidRPr="0075134A">
      <w:rPr>
        <w:rStyle w:val="slostrnky"/>
        <w:rFonts w:ascii="Arial" w:hAnsi="Arial" w:cs="Arial"/>
        <w:sz w:val="18"/>
        <w:szCs w:val="18"/>
      </w:rPr>
      <w:fldChar w:fldCharType="end"/>
    </w:r>
    <w:r w:rsidRPr="0075134A">
      <w:rPr>
        <w:rStyle w:val="slostrnky"/>
        <w:rFonts w:ascii="Arial" w:hAnsi="Arial" w:cs="Arial"/>
        <w:sz w:val="18"/>
        <w:szCs w:val="18"/>
      </w:rPr>
      <w:t xml:space="preserve"> (celkem </w:t>
    </w:r>
    <w:r w:rsidRPr="0075134A">
      <w:rPr>
        <w:rStyle w:val="slostrnky"/>
        <w:rFonts w:ascii="Arial" w:hAnsi="Arial" w:cs="Arial"/>
        <w:sz w:val="18"/>
        <w:szCs w:val="18"/>
      </w:rPr>
      <w:fldChar w:fldCharType="begin"/>
    </w:r>
    <w:r w:rsidRPr="0075134A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Pr="0075134A">
      <w:rPr>
        <w:rStyle w:val="slostrnky"/>
        <w:rFonts w:ascii="Arial" w:hAnsi="Arial" w:cs="Arial"/>
        <w:sz w:val="18"/>
        <w:szCs w:val="18"/>
      </w:rPr>
      <w:fldChar w:fldCharType="separate"/>
    </w:r>
    <w:r w:rsidR="004E266F" w:rsidRPr="0075134A">
      <w:rPr>
        <w:rStyle w:val="slostrnky"/>
        <w:rFonts w:ascii="Arial" w:hAnsi="Arial" w:cs="Arial"/>
        <w:noProof/>
        <w:sz w:val="18"/>
        <w:szCs w:val="18"/>
      </w:rPr>
      <w:t>2</w:t>
    </w:r>
    <w:r w:rsidRPr="0075134A">
      <w:rPr>
        <w:rStyle w:val="slostrnky"/>
        <w:rFonts w:ascii="Arial" w:hAnsi="Arial" w:cs="Arial"/>
        <w:sz w:val="18"/>
        <w:szCs w:val="18"/>
      </w:rPr>
      <w:fldChar w:fldCharType="end"/>
    </w:r>
    <w:r w:rsidRPr="0075134A">
      <w:rPr>
        <w:rStyle w:val="slostrnky"/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16CA" w14:textId="77777777" w:rsidR="00B8420F" w:rsidRDefault="00B8420F">
      <w:r>
        <w:separator/>
      </w:r>
    </w:p>
  </w:footnote>
  <w:footnote w:type="continuationSeparator" w:id="0">
    <w:p w14:paraId="24907DE2" w14:textId="77777777" w:rsidR="00B8420F" w:rsidRDefault="00B84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9B213" w14:textId="77777777" w:rsidR="000C57B0" w:rsidRPr="0075134A" w:rsidRDefault="00A225ED" w:rsidP="000C57B0">
    <w:pPr>
      <w:pStyle w:val="Nzev"/>
      <w:spacing w:after="40"/>
      <w:ind w:left="1843"/>
      <w:jc w:val="both"/>
      <w:rPr>
        <w:rFonts w:ascii="Arial" w:hAnsi="Arial" w:cs="Arial"/>
        <w:b w:val="0"/>
        <w:caps w:val="0"/>
        <w:spacing w:val="-2"/>
        <w:sz w:val="22"/>
        <w:szCs w:val="22"/>
      </w:rPr>
    </w:pPr>
    <w:r w:rsidRPr="0075134A">
      <w:rPr>
        <w:rFonts w:ascii="Arial" w:hAnsi="Arial" w:cs="Arial"/>
        <w:noProof/>
        <w:spacing w:val="-2"/>
        <w:sz w:val="22"/>
        <w:szCs w:val="22"/>
      </w:rPr>
      <w:drawing>
        <wp:anchor distT="0" distB="0" distL="114300" distR="114300" simplePos="0" relativeHeight="251657728" behindDoc="0" locked="0" layoutInCell="1" allowOverlap="1" wp14:anchorId="4A33A9D5" wp14:editId="208480D2">
          <wp:simplePos x="0" y="0"/>
          <wp:positionH relativeFrom="margin">
            <wp:posOffset>84455</wp:posOffset>
          </wp:positionH>
          <wp:positionV relativeFrom="margin">
            <wp:posOffset>-746760</wp:posOffset>
          </wp:positionV>
          <wp:extent cx="857250" cy="607695"/>
          <wp:effectExtent l="0" t="0" r="0" b="1905"/>
          <wp:wrapSquare wrapText="bothSides"/>
          <wp:docPr id="7" name="obrázek 1" descr="HKS-logo-RGB-velk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KS-logo-RGB-velk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00" t="13802" r="10834" b="10860"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607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7B0" w:rsidRPr="0075134A">
      <w:rPr>
        <w:rFonts w:ascii="Arial" w:hAnsi="Arial" w:cs="Arial"/>
        <w:spacing w:val="-2"/>
        <w:sz w:val="22"/>
        <w:szCs w:val="22"/>
      </w:rPr>
      <w:t xml:space="preserve">Krajská hygienická stanice </w:t>
    </w:r>
    <w:r w:rsidR="000C57B0" w:rsidRPr="0075134A">
      <w:rPr>
        <w:rFonts w:ascii="Arial" w:hAnsi="Arial" w:cs="Arial"/>
        <w:b w:val="0"/>
        <w:caps w:val="0"/>
        <w:spacing w:val="-2"/>
        <w:sz w:val="22"/>
        <w:szCs w:val="22"/>
      </w:rPr>
      <w:t>Libereckého kraje</w:t>
    </w:r>
    <w:r w:rsidR="000C57B0" w:rsidRPr="0075134A">
      <w:rPr>
        <w:rFonts w:ascii="Arial" w:hAnsi="Arial" w:cs="Arial"/>
        <w:spacing w:val="-2"/>
        <w:sz w:val="22"/>
        <w:szCs w:val="22"/>
      </w:rPr>
      <w:t xml:space="preserve"> </w:t>
    </w:r>
    <w:r w:rsidR="000C57B0" w:rsidRPr="0075134A">
      <w:rPr>
        <w:rFonts w:ascii="Arial" w:hAnsi="Arial" w:cs="Arial"/>
        <w:b w:val="0"/>
        <w:caps w:val="0"/>
        <w:spacing w:val="-2"/>
        <w:sz w:val="22"/>
        <w:szCs w:val="22"/>
      </w:rPr>
      <w:t>se sídlem v Liberci</w:t>
    </w:r>
  </w:p>
  <w:p w14:paraId="23014AFC" w14:textId="4FD9C557" w:rsidR="000C57B0" w:rsidRPr="0075134A" w:rsidRDefault="000C57B0" w:rsidP="000C57B0">
    <w:pPr>
      <w:pStyle w:val="Podnadpis"/>
      <w:spacing w:before="40"/>
      <w:ind w:left="1843"/>
      <w:jc w:val="both"/>
      <w:rPr>
        <w:rFonts w:ascii="Arial" w:hAnsi="Arial" w:cs="Arial"/>
        <w:b w:val="0"/>
        <w:caps w:val="0"/>
        <w:spacing w:val="0"/>
        <w:sz w:val="20"/>
      </w:rPr>
    </w:pPr>
    <w:r w:rsidRPr="0075134A">
      <w:rPr>
        <w:rFonts w:ascii="Arial" w:hAnsi="Arial" w:cs="Arial"/>
        <w:b w:val="0"/>
        <w:caps w:val="0"/>
        <w:spacing w:val="0"/>
        <w:sz w:val="20"/>
      </w:rPr>
      <w:t xml:space="preserve">Husova 64, 460 31 Liberec 1, </w:t>
    </w:r>
    <w:proofErr w:type="spellStart"/>
    <w:r w:rsidRPr="0075134A">
      <w:rPr>
        <w:rFonts w:ascii="Arial" w:hAnsi="Arial" w:cs="Arial"/>
        <w:b w:val="0"/>
        <w:caps w:val="0"/>
        <w:spacing w:val="0"/>
        <w:sz w:val="20"/>
      </w:rPr>
      <w:t>P.O.Box</w:t>
    </w:r>
    <w:proofErr w:type="spellEnd"/>
    <w:r w:rsidRPr="0075134A">
      <w:rPr>
        <w:rFonts w:ascii="Arial" w:hAnsi="Arial" w:cs="Arial"/>
        <w:b w:val="0"/>
        <w:caps w:val="0"/>
        <w:spacing w:val="0"/>
        <w:sz w:val="20"/>
      </w:rPr>
      <w:t xml:space="preserve"> 141, tel. 485 253 </w:t>
    </w:r>
    <w:r w:rsidR="002E60DF" w:rsidRPr="0075134A">
      <w:rPr>
        <w:rFonts w:ascii="Arial" w:hAnsi="Arial" w:cs="Arial"/>
        <w:b w:val="0"/>
        <w:caps w:val="0"/>
        <w:spacing w:val="0"/>
        <w:sz w:val="20"/>
      </w:rPr>
      <w:t>1</w:t>
    </w:r>
    <w:r w:rsidRPr="0075134A">
      <w:rPr>
        <w:rFonts w:ascii="Arial" w:hAnsi="Arial" w:cs="Arial"/>
        <w:b w:val="0"/>
        <w:caps w:val="0"/>
        <w:spacing w:val="0"/>
        <w:sz w:val="20"/>
      </w:rPr>
      <w:t xml:space="preserve">11, sekretariat@khslbc.cz </w:t>
    </w:r>
  </w:p>
  <w:p w14:paraId="03A67559" w14:textId="77777777" w:rsidR="000C57B0" w:rsidRPr="0075134A" w:rsidRDefault="000C57B0" w:rsidP="000C57B0">
    <w:pPr>
      <w:pStyle w:val="Podnadpis"/>
      <w:spacing w:before="40"/>
      <w:ind w:left="1843"/>
      <w:jc w:val="left"/>
      <w:rPr>
        <w:rFonts w:ascii="Arial" w:hAnsi="Arial" w:cs="Arial"/>
        <w:b w:val="0"/>
        <w:caps w:val="0"/>
        <w:spacing w:val="0"/>
        <w:sz w:val="20"/>
      </w:rPr>
    </w:pPr>
    <w:r w:rsidRPr="0075134A">
      <w:rPr>
        <w:rFonts w:ascii="Arial" w:hAnsi="Arial" w:cs="Arial"/>
        <w:b w:val="0"/>
        <w:caps w:val="0"/>
        <w:spacing w:val="0"/>
        <w:sz w:val="20"/>
      </w:rPr>
      <w:t>ID nfeai4j, IČ</w:t>
    </w:r>
    <w:r w:rsidR="00BC70AB" w:rsidRPr="0075134A">
      <w:rPr>
        <w:rFonts w:ascii="Arial" w:hAnsi="Arial" w:cs="Arial"/>
        <w:b w:val="0"/>
        <w:caps w:val="0"/>
        <w:spacing w:val="0"/>
        <w:sz w:val="20"/>
      </w:rPr>
      <w:t>O</w:t>
    </w:r>
    <w:r w:rsidRPr="0075134A">
      <w:rPr>
        <w:rFonts w:ascii="Arial" w:hAnsi="Arial" w:cs="Arial"/>
        <w:b w:val="0"/>
        <w:caps w:val="0"/>
        <w:spacing w:val="0"/>
        <w:sz w:val="20"/>
      </w:rPr>
      <w:t xml:space="preserve"> 71009302</w:t>
    </w:r>
  </w:p>
  <w:p w14:paraId="23F09BF8" w14:textId="77777777" w:rsidR="00630D0D" w:rsidRPr="0019257C" w:rsidRDefault="00630D0D" w:rsidP="0005204D">
    <w:pPr>
      <w:pStyle w:val="Zhlav"/>
      <w:pBdr>
        <w:bottom w:val="single" w:sz="4" w:space="1" w:color="auto"/>
      </w:pBd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B6D18"/>
    <w:multiLevelType w:val="hybridMultilevel"/>
    <w:tmpl w:val="10284FE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C49DF"/>
    <w:multiLevelType w:val="hybridMultilevel"/>
    <w:tmpl w:val="E97600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E6B5C"/>
    <w:multiLevelType w:val="hybridMultilevel"/>
    <w:tmpl w:val="E1F8894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508006">
    <w:abstractNumId w:val="2"/>
  </w:num>
  <w:num w:numId="2" w16cid:durableId="914587530">
    <w:abstractNumId w:val="0"/>
  </w:num>
  <w:num w:numId="3" w16cid:durableId="669213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ED"/>
    <w:rsid w:val="0000104C"/>
    <w:rsid w:val="000017A3"/>
    <w:rsid w:val="0000275C"/>
    <w:rsid w:val="0000472B"/>
    <w:rsid w:val="000076A6"/>
    <w:rsid w:val="00015EC3"/>
    <w:rsid w:val="00023FB4"/>
    <w:rsid w:val="00027921"/>
    <w:rsid w:val="00030A95"/>
    <w:rsid w:val="00032988"/>
    <w:rsid w:val="00034324"/>
    <w:rsid w:val="0003630F"/>
    <w:rsid w:val="00040736"/>
    <w:rsid w:val="00040979"/>
    <w:rsid w:val="0004154B"/>
    <w:rsid w:val="00042685"/>
    <w:rsid w:val="000429C4"/>
    <w:rsid w:val="00043710"/>
    <w:rsid w:val="000437AF"/>
    <w:rsid w:val="0004620E"/>
    <w:rsid w:val="0005204D"/>
    <w:rsid w:val="00052169"/>
    <w:rsid w:val="0005411B"/>
    <w:rsid w:val="00054748"/>
    <w:rsid w:val="0005686B"/>
    <w:rsid w:val="00056E18"/>
    <w:rsid w:val="00057FDF"/>
    <w:rsid w:val="00065514"/>
    <w:rsid w:val="0006652D"/>
    <w:rsid w:val="00067EFF"/>
    <w:rsid w:val="00070A02"/>
    <w:rsid w:val="00070DE6"/>
    <w:rsid w:val="00072A3F"/>
    <w:rsid w:val="000758EB"/>
    <w:rsid w:val="00075FC9"/>
    <w:rsid w:val="00076D8F"/>
    <w:rsid w:val="00080B1F"/>
    <w:rsid w:val="00082CD8"/>
    <w:rsid w:val="0008722B"/>
    <w:rsid w:val="00092AD2"/>
    <w:rsid w:val="00093059"/>
    <w:rsid w:val="0009492F"/>
    <w:rsid w:val="000965C6"/>
    <w:rsid w:val="000A0FEC"/>
    <w:rsid w:val="000A155D"/>
    <w:rsid w:val="000A4B59"/>
    <w:rsid w:val="000A4B8E"/>
    <w:rsid w:val="000A540E"/>
    <w:rsid w:val="000A598C"/>
    <w:rsid w:val="000A6C74"/>
    <w:rsid w:val="000A7B8A"/>
    <w:rsid w:val="000B1CC9"/>
    <w:rsid w:val="000B4924"/>
    <w:rsid w:val="000B56B4"/>
    <w:rsid w:val="000B5BD4"/>
    <w:rsid w:val="000C57B0"/>
    <w:rsid w:val="000D5AE8"/>
    <w:rsid w:val="000E166E"/>
    <w:rsid w:val="000E2740"/>
    <w:rsid w:val="000E6723"/>
    <w:rsid w:val="000E737F"/>
    <w:rsid w:val="000F078D"/>
    <w:rsid w:val="000F7780"/>
    <w:rsid w:val="000F7CB3"/>
    <w:rsid w:val="0010010C"/>
    <w:rsid w:val="00103906"/>
    <w:rsid w:val="0010525B"/>
    <w:rsid w:val="001064EE"/>
    <w:rsid w:val="00106891"/>
    <w:rsid w:val="00107284"/>
    <w:rsid w:val="00107379"/>
    <w:rsid w:val="001218A8"/>
    <w:rsid w:val="00121D15"/>
    <w:rsid w:val="00122721"/>
    <w:rsid w:val="00131A8B"/>
    <w:rsid w:val="0013393E"/>
    <w:rsid w:val="00134A72"/>
    <w:rsid w:val="00135928"/>
    <w:rsid w:val="00135D3B"/>
    <w:rsid w:val="00136DDA"/>
    <w:rsid w:val="00137AF6"/>
    <w:rsid w:val="00142362"/>
    <w:rsid w:val="0014291B"/>
    <w:rsid w:val="00152F20"/>
    <w:rsid w:val="001555B2"/>
    <w:rsid w:val="00156FF2"/>
    <w:rsid w:val="0016042E"/>
    <w:rsid w:val="00161373"/>
    <w:rsid w:val="00161497"/>
    <w:rsid w:val="00162566"/>
    <w:rsid w:val="00163C7D"/>
    <w:rsid w:val="00164014"/>
    <w:rsid w:val="001655B8"/>
    <w:rsid w:val="00166E60"/>
    <w:rsid w:val="0016723F"/>
    <w:rsid w:val="00167782"/>
    <w:rsid w:val="001717DF"/>
    <w:rsid w:val="00171860"/>
    <w:rsid w:val="001721C5"/>
    <w:rsid w:val="00176595"/>
    <w:rsid w:val="001804DF"/>
    <w:rsid w:val="001807FE"/>
    <w:rsid w:val="00180906"/>
    <w:rsid w:val="00180B4D"/>
    <w:rsid w:val="00182067"/>
    <w:rsid w:val="00183964"/>
    <w:rsid w:val="00185DBF"/>
    <w:rsid w:val="00186795"/>
    <w:rsid w:val="001913FF"/>
    <w:rsid w:val="00191C89"/>
    <w:rsid w:val="00196081"/>
    <w:rsid w:val="001A0294"/>
    <w:rsid w:val="001A0E20"/>
    <w:rsid w:val="001A16CB"/>
    <w:rsid w:val="001A219A"/>
    <w:rsid w:val="001A28C3"/>
    <w:rsid w:val="001A3E1F"/>
    <w:rsid w:val="001A4029"/>
    <w:rsid w:val="001A435D"/>
    <w:rsid w:val="001A5356"/>
    <w:rsid w:val="001A5BCC"/>
    <w:rsid w:val="001B05C4"/>
    <w:rsid w:val="001B09F6"/>
    <w:rsid w:val="001B1FE6"/>
    <w:rsid w:val="001B2A7D"/>
    <w:rsid w:val="001B2F7A"/>
    <w:rsid w:val="001B442D"/>
    <w:rsid w:val="001B6CA8"/>
    <w:rsid w:val="001B7059"/>
    <w:rsid w:val="001C4365"/>
    <w:rsid w:val="001C4ED8"/>
    <w:rsid w:val="001C5797"/>
    <w:rsid w:val="001C6976"/>
    <w:rsid w:val="001C6BA4"/>
    <w:rsid w:val="001C75B2"/>
    <w:rsid w:val="001D06E8"/>
    <w:rsid w:val="001D0D7E"/>
    <w:rsid w:val="001D24E5"/>
    <w:rsid w:val="001D3C0A"/>
    <w:rsid w:val="001D5226"/>
    <w:rsid w:val="001E0765"/>
    <w:rsid w:val="001E0CDE"/>
    <w:rsid w:val="001E6309"/>
    <w:rsid w:val="001F3B7B"/>
    <w:rsid w:val="00202181"/>
    <w:rsid w:val="00202270"/>
    <w:rsid w:val="00204A48"/>
    <w:rsid w:val="00206F8D"/>
    <w:rsid w:val="0021239F"/>
    <w:rsid w:val="002133D6"/>
    <w:rsid w:val="002142D1"/>
    <w:rsid w:val="00217411"/>
    <w:rsid w:val="00220920"/>
    <w:rsid w:val="00220F12"/>
    <w:rsid w:val="0022179C"/>
    <w:rsid w:val="00221D48"/>
    <w:rsid w:val="002229EA"/>
    <w:rsid w:val="002232C1"/>
    <w:rsid w:val="002339AA"/>
    <w:rsid w:val="0023416C"/>
    <w:rsid w:val="00240403"/>
    <w:rsid w:val="002409B2"/>
    <w:rsid w:val="002410F1"/>
    <w:rsid w:val="002440D7"/>
    <w:rsid w:val="002513EF"/>
    <w:rsid w:val="00252F4B"/>
    <w:rsid w:val="00253D42"/>
    <w:rsid w:val="002559FA"/>
    <w:rsid w:val="00263E34"/>
    <w:rsid w:val="00267B5D"/>
    <w:rsid w:val="00270342"/>
    <w:rsid w:val="0027325D"/>
    <w:rsid w:val="0027521E"/>
    <w:rsid w:val="00275515"/>
    <w:rsid w:val="00275EB5"/>
    <w:rsid w:val="00283D05"/>
    <w:rsid w:val="00286977"/>
    <w:rsid w:val="00294E97"/>
    <w:rsid w:val="00296469"/>
    <w:rsid w:val="00297252"/>
    <w:rsid w:val="002A09A5"/>
    <w:rsid w:val="002A248B"/>
    <w:rsid w:val="002A3311"/>
    <w:rsid w:val="002A6F79"/>
    <w:rsid w:val="002A7DE0"/>
    <w:rsid w:val="002B0C60"/>
    <w:rsid w:val="002B4F60"/>
    <w:rsid w:val="002C209C"/>
    <w:rsid w:val="002C669F"/>
    <w:rsid w:val="002D0BDE"/>
    <w:rsid w:val="002D15B2"/>
    <w:rsid w:val="002D55D4"/>
    <w:rsid w:val="002E60DF"/>
    <w:rsid w:val="003003A1"/>
    <w:rsid w:val="00301B3C"/>
    <w:rsid w:val="003054CF"/>
    <w:rsid w:val="003064E8"/>
    <w:rsid w:val="003108A6"/>
    <w:rsid w:val="00311B13"/>
    <w:rsid w:val="00312B89"/>
    <w:rsid w:val="003131B2"/>
    <w:rsid w:val="003141A7"/>
    <w:rsid w:val="00314424"/>
    <w:rsid w:val="00315D3D"/>
    <w:rsid w:val="003163E0"/>
    <w:rsid w:val="00316D21"/>
    <w:rsid w:val="003209CA"/>
    <w:rsid w:val="0032237D"/>
    <w:rsid w:val="00324AC2"/>
    <w:rsid w:val="00326E36"/>
    <w:rsid w:val="00330D74"/>
    <w:rsid w:val="00332E83"/>
    <w:rsid w:val="003440C0"/>
    <w:rsid w:val="003450CB"/>
    <w:rsid w:val="00346D51"/>
    <w:rsid w:val="00350CA5"/>
    <w:rsid w:val="00350F59"/>
    <w:rsid w:val="00351664"/>
    <w:rsid w:val="00351EB1"/>
    <w:rsid w:val="00352507"/>
    <w:rsid w:val="00356A94"/>
    <w:rsid w:val="00361173"/>
    <w:rsid w:val="003613E1"/>
    <w:rsid w:val="00365FC6"/>
    <w:rsid w:val="003679DF"/>
    <w:rsid w:val="00374755"/>
    <w:rsid w:val="00375927"/>
    <w:rsid w:val="00375D07"/>
    <w:rsid w:val="0038027C"/>
    <w:rsid w:val="00385DF2"/>
    <w:rsid w:val="003B11AE"/>
    <w:rsid w:val="003B3481"/>
    <w:rsid w:val="003B360A"/>
    <w:rsid w:val="003B3AA6"/>
    <w:rsid w:val="003B63A6"/>
    <w:rsid w:val="003C1AE6"/>
    <w:rsid w:val="003C2230"/>
    <w:rsid w:val="003C3D6F"/>
    <w:rsid w:val="003D0E63"/>
    <w:rsid w:val="003D131B"/>
    <w:rsid w:val="003D22F2"/>
    <w:rsid w:val="003D3478"/>
    <w:rsid w:val="003D3DD2"/>
    <w:rsid w:val="003D49C9"/>
    <w:rsid w:val="003D5763"/>
    <w:rsid w:val="003D5F81"/>
    <w:rsid w:val="003D7942"/>
    <w:rsid w:val="003E0BC9"/>
    <w:rsid w:val="003E1437"/>
    <w:rsid w:val="003E2C28"/>
    <w:rsid w:val="003E3A7D"/>
    <w:rsid w:val="003E408F"/>
    <w:rsid w:val="003E4AD6"/>
    <w:rsid w:val="003E4AE9"/>
    <w:rsid w:val="003E4AFB"/>
    <w:rsid w:val="003E6192"/>
    <w:rsid w:val="003E79EB"/>
    <w:rsid w:val="003F0C04"/>
    <w:rsid w:val="003F0FDE"/>
    <w:rsid w:val="003F3FB8"/>
    <w:rsid w:val="003F6597"/>
    <w:rsid w:val="003F6BCB"/>
    <w:rsid w:val="003F7EA3"/>
    <w:rsid w:val="004019A3"/>
    <w:rsid w:val="00402A87"/>
    <w:rsid w:val="00403699"/>
    <w:rsid w:val="004049E4"/>
    <w:rsid w:val="00404E0B"/>
    <w:rsid w:val="004058A1"/>
    <w:rsid w:val="00410618"/>
    <w:rsid w:val="004108FA"/>
    <w:rsid w:val="004114C7"/>
    <w:rsid w:val="00414167"/>
    <w:rsid w:val="00415E10"/>
    <w:rsid w:val="00416B99"/>
    <w:rsid w:val="00426EB8"/>
    <w:rsid w:val="00433CEF"/>
    <w:rsid w:val="0043436F"/>
    <w:rsid w:val="0044261A"/>
    <w:rsid w:val="00445BEB"/>
    <w:rsid w:val="00446E5B"/>
    <w:rsid w:val="004471E8"/>
    <w:rsid w:val="00450E06"/>
    <w:rsid w:val="00455637"/>
    <w:rsid w:val="00460AE5"/>
    <w:rsid w:val="00464ABB"/>
    <w:rsid w:val="0046658A"/>
    <w:rsid w:val="00466962"/>
    <w:rsid w:val="00467ABB"/>
    <w:rsid w:val="00467BEA"/>
    <w:rsid w:val="004703E1"/>
    <w:rsid w:val="00474AA6"/>
    <w:rsid w:val="00474ECF"/>
    <w:rsid w:val="00481AA2"/>
    <w:rsid w:val="004862A2"/>
    <w:rsid w:val="00487511"/>
    <w:rsid w:val="00491E7C"/>
    <w:rsid w:val="00492453"/>
    <w:rsid w:val="00492522"/>
    <w:rsid w:val="00492E61"/>
    <w:rsid w:val="004933AB"/>
    <w:rsid w:val="00493599"/>
    <w:rsid w:val="004969F9"/>
    <w:rsid w:val="0049799F"/>
    <w:rsid w:val="004A5925"/>
    <w:rsid w:val="004A6ED3"/>
    <w:rsid w:val="004A718D"/>
    <w:rsid w:val="004B0126"/>
    <w:rsid w:val="004B0439"/>
    <w:rsid w:val="004B0679"/>
    <w:rsid w:val="004B1D5E"/>
    <w:rsid w:val="004B1D7F"/>
    <w:rsid w:val="004B1F48"/>
    <w:rsid w:val="004B2F79"/>
    <w:rsid w:val="004B35D8"/>
    <w:rsid w:val="004B3C56"/>
    <w:rsid w:val="004B5498"/>
    <w:rsid w:val="004B5A12"/>
    <w:rsid w:val="004C1C1F"/>
    <w:rsid w:val="004C2425"/>
    <w:rsid w:val="004C351E"/>
    <w:rsid w:val="004C3823"/>
    <w:rsid w:val="004C55A0"/>
    <w:rsid w:val="004C6EE7"/>
    <w:rsid w:val="004D0C4C"/>
    <w:rsid w:val="004D5DC5"/>
    <w:rsid w:val="004D6B54"/>
    <w:rsid w:val="004E0A99"/>
    <w:rsid w:val="004E266F"/>
    <w:rsid w:val="004E2975"/>
    <w:rsid w:val="004E3DD1"/>
    <w:rsid w:val="004E620D"/>
    <w:rsid w:val="004E640F"/>
    <w:rsid w:val="004F0142"/>
    <w:rsid w:val="004F0800"/>
    <w:rsid w:val="004F0DFD"/>
    <w:rsid w:val="004F335E"/>
    <w:rsid w:val="004F5259"/>
    <w:rsid w:val="004F6D5E"/>
    <w:rsid w:val="004F7637"/>
    <w:rsid w:val="00500245"/>
    <w:rsid w:val="00501F48"/>
    <w:rsid w:val="00504F95"/>
    <w:rsid w:val="00505E6A"/>
    <w:rsid w:val="00510B94"/>
    <w:rsid w:val="00511542"/>
    <w:rsid w:val="00524D81"/>
    <w:rsid w:val="00525795"/>
    <w:rsid w:val="00526BE9"/>
    <w:rsid w:val="0053529D"/>
    <w:rsid w:val="005361C8"/>
    <w:rsid w:val="00536AE7"/>
    <w:rsid w:val="00536C49"/>
    <w:rsid w:val="005376CB"/>
    <w:rsid w:val="00540CE2"/>
    <w:rsid w:val="00542C71"/>
    <w:rsid w:val="00543DBB"/>
    <w:rsid w:val="00546DFD"/>
    <w:rsid w:val="005517F5"/>
    <w:rsid w:val="0055556B"/>
    <w:rsid w:val="0055574F"/>
    <w:rsid w:val="00561907"/>
    <w:rsid w:val="0056469F"/>
    <w:rsid w:val="005678E3"/>
    <w:rsid w:val="00575293"/>
    <w:rsid w:val="00576B39"/>
    <w:rsid w:val="00577812"/>
    <w:rsid w:val="00582CA6"/>
    <w:rsid w:val="00582D17"/>
    <w:rsid w:val="00583077"/>
    <w:rsid w:val="00585632"/>
    <w:rsid w:val="0058613B"/>
    <w:rsid w:val="00592190"/>
    <w:rsid w:val="00592BFD"/>
    <w:rsid w:val="00595AD1"/>
    <w:rsid w:val="0059633F"/>
    <w:rsid w:val="00597C67"/>
    <w:rsid w:val="005A003A"/>
    <w:rsid w:val="005A0D11"/>
    <w:rsid w:val="005A2CB0"/>
    <w:rsid w:val="005A5412"/>
    <w:rsid w:val="005A74C6"/>
    <w:rsid w:val="005B02FE"/>
    <w:rsid w:val="005B0B4F"/>
    <w:rsid w:val="005B4A6B"/>
    <w:rsid w:val="005B61A4"/>
    <w:rsid w:val="005C0847"/>
    <w:rsid w:val="005C2469"/>
    <w:rsid w:val="005C38FE"/>
    <w:rsid w:val="005C5061"/>
    <w:rsid w:val="005C59AE"/>
    <w:rsid w:val="005C5CEC"/>
    <w:rsid w:val="005C5FE1"/>
    <w:rsid w:val="005D175F"/>
    <w:rsid w:val="005D2AD5"/>
    <w:rsid w:val="005D3574"/>
    <w:rsid w:val="005D4EBC"/>
    <w:rsid w:val="005E1A0F"/>
    <w:rsid w:val="005E598D"/>
    <w:rsid w:val="005F2E92"/>
    <w:rsid w:val="005F36A9"/>
    <w:rsid w:val="005F4071"/>
    <w:rsid w:val="005F48CC"/>
    <w:rsid w:val="005F75EC"/>
    <w:rsid w:val="00602E1D"/>
    <w:rsid w:val="00604248"/>
    <w:rsid w:val="006108E7"/>
    <w:rsid w:val="00611623"/>
    <w:rsid w:val="0061453E"/>
    <w:rsid w:val="006155CA"/>
    <w:rsid w:val="00617A63"/>
    <w:rsid w:val="0062069A"/>
    <w:rsid w:val="00620E36"/>
    <w:rsid w:val="00623674"/>
    <w:rsid w:val="00624C73"/>
    <w:rsid w:val="00630D0D"/>
    <w:rsid w:val="00631D11"/>
    <w:rsid w:val="00632575"/>
    <w:rsid w:val="00634B18"/>
    <w:rsid w:val="00642EAB"/>
    <w:rsid w:val="0064332A"/>
    <w:rsid w:val="00643DC9"/>
    <w:rsid w:val="00644794"/>
    <w:rsid w:val="00647440"/>
    <w:rsid w:val="00647843"/>
    <w:rsid w:val="00652E7B"/>
    <w:rsid w:val="00654322"/>
    <w:rsid w:val="00654658"/>
    <w:rsid w:val="006810CA"/>
    <w:rsid w:val="00682FB2"/>
    <w:rsid w:val="006859B5"/>
    <w:rsid w:val="006911F4"/>
    <w:rsid w:val="00693AE1"/>
    <w:rsid w:val="00694104"/>
    <w:rsid w:val="006962BA"/>
    <w:rsid w:val="00696AEE"/>
    <w:rsid w:val="00696C37"/>
    <w:rsid w:val="006A05F2"/>
    <w:rsid w:val="006A0A57"/>
    <w:rsid w:val="006B1763"/>
    <w:rsid w:val="006B17A2"/>
    <w:rsid w:val="006B3BD4"/>
    <w:rsid w:val="006B42CA"/>
    <w:rsid w:val="006B5C20"/>
    <w:rsid w:val="006C10C6"/>
    <w:rsid w:val="006C372B"/>
    <w:rsid w:val="006D23E2"/>
    <w:rsid w:val="006D29EF"/>
    <w:rsid w:val="006D4BB3"/>
    <w:rsid w:val="006D5392"/>
    <w:rsid w:val="006D6B1D"/>
    <w:rsid w:val="006E0577"/>
    <w:rsid w:val="006E2F51"/>
    <w:rsid w:val="006E429D"/>
    <w:rsid w:val="006E7617"/>
    <w:rsid w:val="006F6210"/>
    <w:rsid w:val="007002AD"/>
    <w:rsid w:val="00706273"/>
    <w:rsid w:val="007063F0"/>
    <w:rsid w:val="007068CB"/>
    <w:rsid w:val="00707E82"/>
    <w:rsid w:val="007107E7"/>
    <w:rsid w:val="00713D06"/>
    <w:rsid w:val="00713EC2"/>
    <w:rsid w:val="00717D60"/>
    <w:rsid w:val="00720148"/>
    <w:rsid w:val="00720BA3"/>
    <w:rsid w:val="00720E76"/>
    <w:rsid w:val="007210C0"/>
    <w:rsid w:val="00726B9F"/>
    <w:rsid w:val="00727FDD"/>
    <w:rsid w:val="00730B86"/>
    <w:rsid w:val="00730E90"/>
    <w:rsid w:val="00731CD6"/>
    <w:rsid w:val="00732046"/>
    <w:rsid w:val="00733254"/>
    <w:rsid w:val="00733DFC"/>
    <w:rsid w:val="0073541C"/>
    <w:rsid w:val="007357B2"/>
    <w:rsid w:val="00735A72"/>
    <w:rsid w:val="007373CC"/>
    <w:rsid w:val="007414B8"/>
    <w:rsid w:val="00744F5B"/>
    <w:rsid w:val="0074594E"/>
    <w:rsid w:val="007462DE"/>
    <w:rsid w:val="00750BED"/>
    <w:rsid w:val="0075134A"/>
    <w:rsid w:val="007545EC"/>
    <w:rsid w:val="00754ECC"/>
    <w:rsid w:val="0075602A"/>
    <w:rsid w:val="00756177"/>
    <w:rsid w:val="00761B7B"/>
    <w:rsid w:val="007621A5"/>
    <w:rsid w:val="00770392"/>
    <w:rsid w:val="00771C91"/>
    <w:rsid w:val="00773351"/>
    <w:rsid w:val="0078285E"/>
    <w:rsid w:val="007853FC"/>
    <w:rsid w:val="00786D77"/>
    <w:rsid w:val="00787BBE"/>
    <w:rsid w:val="00787FE9"/>
    <w:rsid w:val="0079171C"/>
    <w:rsid w:val="00792A07"/>
    <w:rsid w:val="00792EDE"/>
    <w:rsid w:val="00796C9F"/>
    <w:rsid w:val="007A0738"/>
    <w:rsid w:val="007A320D"/>
    <w:rsid w:val="007A3819"/>
    <w:rsid w:val="007B7534"/>
    <w:rsid w:val="007B7CDD"/>
    <w:rsid w:val="007C15FB"/>
    <w:rsid w:val="007C35F3"/>
    <w:rsid w:val="007C48B4"/>
    <w:rsid w:val="007D11A2"/>
    <w:rsid w:val="007D15D8"/>
    <w:rsid w:val="007D225E"/>
    <w:rsid w:val="007D457D"/>
    <w:rsid w:val="007D6CC4"/>
    <w:rsid w:val="007D6F51"/>
    <w:rsid w:val="007E0EAD"/>
    <w:rsid w:val="007E19E3"/>
    <w:rsid w:val="007E1E78"/>
    <w:rsid w:val="007E3A2F"/>
    <w:rsid w:val="007E3BF4"/>
    <w:rsid w:val="007E5E35"/>
    <w:rsid w:val="007F2A1A"/>
    <w:rsid w:val="007F57EC"/>
    <w:rsid w:val="007F7AD0"/>
    <w:rsid w:val="00800988"/>
    <w:rsid w:val="00801CFE"/>
    <w:rsid w:val="008021F8"/>
    <w:rsid w:val="00802844"/>
    <w:rsid w:val="008036E1"/>
    <w:rsid w:val="008108B0"/>
    <w:rsid w:val="00810D99"/>
    <w:rsid w:val="0081187C"/>
    <w:rsid w:val="00817B43"/>
    <w:rsid w:val="008205E9"/>
    <w:rsid w:val="00820C03"/>
    <w:rsid w:val="0082697A"/>
    <w:rsid w:val="0083008A"/>
    <w:rsid w:val="00831A3E"/>
    <w:rsid w:val="00843C15"/>
    <w:rsid w:val="0084484E"/>
    <w:rsid w:val="00850FAD"/>
    <w:rsid w:val="008517CE"/>
    <w:rsid w:val="00853854"/>
    <w:rsid w:val="00854070"/>
    <w:rsid w:val="008549EE"/>
    <w:rsid w:val="00856046"/>
    <w:rsid w:val="00862946"/>
    <w:rsid w:val="00864C0F"/>
    <w:rsid w:val="00866CF9"/>
    <w:rsid w:val="008677BA"/>
    <w:rsid w:val="00871A18"/>
    <w:rsid w:val="00872C4D"/>
    <w:rsid w:val="00872E2D"/>
    <w:rsid w:val="00880BFB"/>
    <w:rsid w:val="00883CAA"/>
    <w:rsid w:val="00894555"/>
    <w:rsid w:val="008A0700"/>
    <w:rsid w:val="008A2856"/>
    <w:rsid w:val="008A3B01"/>
    <w:rsid w:val="008A3CD3"/>
    <w:rsid w:val="008B00F1"/>
    <w:rsid w:val="008B09B8"/>
    <w:rsid w:val="008B0B08"/>
    <w:rsid w:val="008B17D0"/>
    <w:rsid w:val="008B3D65"/>
    <w:rsid w:val="008B696F"/>
    <w:rsid w:val="008C2194"/>
    <w:rsid w:val="008C2C9B"/>
    <w:rsid w:val="008C2F07"/>
    <w:rsid w:val="008C5EC2"/>
    <w:rsid w:val="008C7739"/>
    <w:rsid w:val="008D1A20"/>
    <w:rsid w:val="008D27B7"/>
    <w:rsid w:val="008D5DD9"/>
    <w:rsid w:val="008D61ED"/>
    <w:rsid w:val="008D76B2"/>
    <w:rsid w:val="008D77ED"/>
    <w:rsid w:val="008E193A"/>
    <w:rsid w:val="008E5758"/>
    <w:rsid w:val="008E7495"/>
    <w:rsid w:val="008F5F19"/>
    <w:rsid w:val="00901856"/>
    <w:rsid w:val="0090358E"/>
    <w:rsid w:val="00903B10"/>
    <w:rsid w:val="00906616"/>
    <w:rsid w:val="00907C1C"/>
    <w:rsid w:val="00912F38"/>
    <w:rsid w:val="0091704A"/>
    <w:rsid w:val="00925927"/>
    <w:rsid w:val="00927E1F"/>
    <w:rsid w:val="009302FF"/>
    <w:rsid w:val="00930A31"/>
    <w:rsid w:val="009318A4"/>
    <w:rsid w:val="009329EA"/>
    <w:rsid w:val="009356B0"/>
    <w:rsid w:val="00935E0C"/>
    <w:rsid w:val="00936177"/>
    <w:rsid w:val="009369BA"/>
    <w:rsid w:val="009371A4"/>
    <w:rsid w:val="009416C3"/>
    <w:rsid w:val="00943380"/>
    <w:rsid w:val="00945728"/>
    <w:rsid w:val="0094573F"/>
    <w:rsid w:val="009473D6"/>
    <w:rsid w:val="00951560"/>
    <w:rsid w:val="00956EEB"/>
    <w:rsid w:val="00957A83"/>
    <w:rsid w:val="009626CF"/>
    <w:rsid w:val="009639D7"/>
    <w:rsid w:val="009647B6"/>
    <w:rsid w:val="00966999"/>
    <w:rsid w:val="0097452F"/>
    <w:rsid w:val="00975AB5"/>
    <w:rsid w:val="00976535"/>
    <w:rsid w:val="00977493"/>
    <w:rsid w:val="009775C9"/>
    <w:rsid w:val="009844F0"/>
    <w:rsid w:val="009845B4"/>
    <w:rsid w:val="00984C2D"/>
    <w:rsid w:val="00985B59"/>
    <w:rsid w:val="00985CF8"/>
    <w:rsid w:val="009879AE"/>
    <w:rsid w:val="009946E2"/>
    <w:rsid w:val="00995852"/>
    <w:rsid w:val="00995D40"/>
    <w:rsid w:val="0099750A"/>
    <w:rsid w:val="009A0D92"/>
    <w:rsid w:val="009A0FDD"/>
    <w:rsid w:val="009A116B"/>
    <w:rsid w:val="009A205A"/>
    <w:rsid w:val="009A317A"/>
    <w:rsid w:val="009B0793"/>
    <w:rsid w:val="009B2BD8"/>
    <w:rsid w:val="009B350C"/>
    <w:rsid w:val="009B6978"/>
    <w:rsid w:val="009B79E9"/>
    <w:rsid w:val="009C0A10"/>
    <w:rsid w:val="009C2EC8"/>
    <w:rsid w:val="009C5BF1"/>
    <w:rsid w:val="009C7F7B"/>
    <w:rsid w:val="009D2593"/>
    <w:rsid w:val="009D36F0"/>
    <w:rsid w:val="009D3DF2"/>
    <w:rsid w:val="009D6B0D"/>
    <w:rsid w:val="009E4F07"/>
    <w:rsid w:val="009F2E3A"/>
    <w:rsid w:val="009F71A0"/>
    <w:rsid w:val="00A01899"/>
    <w:rsid w:val="00A02B8A"/>
    <w:rsid w:val="00A06CB5"/>
    <w:rsid w:val="00A10B68"/>
    <w:rsid w:val="00A124C6"/>
    <w:rsid w:val="00A12801"/>
    <w:rsid w:val="00A12C9E"/>
    <w:rsid w:val="00A16154"/>
    <w:rsid w:val="00A1739B"/>
    <w:rsid w:val="00A20905"/>
    <w:rsid w:val="00A21F87"/>
    <w:rsid w:val="00A225ED"/>
    <w:rsid w:val="00A265ED"/>
    <w:rsid w:val="00A31380"/>
    <w:rsid w:val="00A33D37"/>
    <w:rsid w:val="00A362B8"/>
    <w:rsid w:val="00A41649"/>
    <w:rsid w:val="00A508F5"/>
    <w:rsid w:val="00A5109D"/>
    <w:rsid w:val="00A51D7C"/>
    <w:rsid w:val="00A53D31"/>
    <w:rsid w:val="00A53F58"/>
    <w:rsid w:val="00A5561F"/>
    <w:rsid w:val="00A55C93"/>
    <w:rsid w:val="00A60AEE"/>
    <w:rsid w:val="00A62A79"/>
    <w:rsid w:val="00A67509"/>
    <w:rsid w:val="00A67C27"/>
    <w:rsid w:val="00A70DD0"/>
    <w:rsid w:val="00A74413"/>
    <w:rsid w:val="00A745FB"/>
    <w:rsid w:val="00A74A7E"/>
    <w:rsid w:val="00A7542A"/>
    <w:rsid w:val="00A77140"/>
    <w:rsid w:val="00A77415"/>
    <w:rsid w:val="00A8110A"/>
    <w:rsid w:val="00A85923"/>
    <w:rsid w:val="00A922EA"/>
    <w:rsid w:val="00A92E1C"/>
    <w:rsid w:val="00A94651"/>
    <w:rsid w:val="00A9526E"/>
    <w:rsid w:val="00A95CA0"/>
    <w:rsid w:val="00A96929"/>
    <w:rsid w:val="00AA0AFA"/>
    <w:rsid w:val="00AA473D"/>
    <w:rsid w:val="00AA497A"/>
    <w:rsid w:val="00AA58E3"/>
    <w:rsid w:val="00AB00D3"/>
    <w:rsid w:val="00AB0F63"/>
    <w:rsid w:val="00AB7E60"/>
    <w:rsid w:val="00AC05E6"/>
    <w:rsid w:val="00AC0828"/>
    <w:rsid w:val="00AC0BA8"/>
    <w:rsid w:val="00AC4079"/>
    <w:rsid w:val="00AC56C8"/>
    <w:rsid w:val="00AD0367"/>
    <w:rsid w:val="00AD0982"/>
    <w:rsid w:val="00AD0E47"/>
    <w:rsid w:val="00AD11A1"/>
    <w:rsid w:val="00AD477A"/>
    <w:rsid w:val="00AD74C2"/>
    <w:rsid w:val="00AD779F"/>
    <w:rsid w:val="00AE31E2"/>
    <w:rsid w:val="00AF0D94"/>
    <w:rsid w:val="00AF45AA"/>
    <w:rsid w:val="00AF52E5"/>
    <w:rsid w:val="00AF74FF"/>
    <w:rsid w:val="00B01ECB"/>
    <w:rsid w:val="00B02687"/>
    <w:rsid w:val="00B02BD8"/>
    <w:rsid w:val="00B041E6"/>
    <w:rsid w:val="00B1599F"/>
    <w:rsid w:val="00B15D12"/>
    <w:rsid w:val="00B22199"/>
    <w:rsid w:val="00B22A0E"/>
    <w:rsid w:val="00B22E8D"/>
    <w:rsid w:val="00B24286"/>
    <w:rsid w:val="00B34EBC"/>
    <w:rsid w:val="00B3589A"/>
    <w:rsid w:val="00B36515"/>
    <w:rsid w:val="00B37C8A"/>
    <w:rsid w:val="00B42F49"/>
    <w:rsid w:val="00B44E89"/>
    <w:rsid w:val="00B4544E"/>
    <w:rsid w:val="00B4695F"/>
    <w:rsid w:val="00B47276"/>
    <w:rsid w:val="00B5039E"/>
    <w:rsid w:val="00B50BDA"/>
    <w:rsid w:val="00B54230"/>
    <w:rsid w:val="00B54A01"/>
    <w:rsid w:val="00B55137"/>
    <w:rsid w:val="00B55ABD"/>
    <w:rsid w:val="00B57E12"/>
    <w:rsid w:val="00B62FAC"/>
    <w:rsid w:val="00B6325A"/>
    <w:rsid w:val="00B635CE"/>
    <w:rsid w:val="00B64818"/>
    <w:rsid w:val="00B6496B"/>
    <w:rsid w:val="00B64E4D"/>
    <w:rsid w:val="00B72B3B"/>
    <w:rsid w:val="00B7333D"/>
    <w:rsid w:val="00B74F65"/>
    <w:rsid w:val="00B80A54"/>
    <w:rsid w:val="00B81DBC"/>
    <w:rsid w:val="00B8420F"/>
    <w:rsid w:val="00B87536"/>
    <w:rsid w:val="00B878DC"/>
    <w:rsid w:val="00B90062"/>
    <w:rsid w:val="00B91300"/>
    <w:rsid w:val="00B9138C"/>
    <w:rsid w:val="00B91961"/>
    <w:rsid w:val="00B93161"/>
    <w:rsid w:val="00B943D7"/>
    <w:rsid w:val="00B95A35"/>
    <w:rsid w:val="00B96A0B"/>
    <w:rsid w:val="00B9705C"/>
    <w:rsid w:val="00BA44F8"/>
    <w:rsid w:val="00BA45BD"/>
    <w:rsid w:val="00BA5F31"/>
    <w:rsid w:val="00BA7127"/>
    <w:rsid w:val="00BA7351"/>
    <w:rsid w:val="00BB19FA"/>
    <w:rsid w:val="00BB22EB"/>
    <w:rsid w:val="00BB3E4F"/>
    <w:rsid w:val="00BB6DC3"/>
    <w:rsid w:val="00BB7E38"/>
    <w:rsid w:val="00BC324A"/>
    <w:rsid w:val="00BC32B4"/>
    <w:rsid w:val="00BC55F4"/>
    <w:rsid w:val="00BC6D00"/>
    <w:rsid w:val="00BC70AB"/>
    <w:rsid w:val="00BD280C"/>
    <w:rsid w:val="00BD424A"/>
    <w:rsid w:val="00BD44D1"/>
    <w:rsid w:val="00BD5F96"/>
    <w:rsid w:val="00BE0C1D"/>
    <w:rsid w:val="00BE10AD"/>
    <w:rsid w:val="00BE3EC9"/>
    <w:rsid w:val="00BE49BC"/>
    <w:rsid w:val="00BE5914"/>
    <w:rsid w:val="00BF0237"/>
    <w:rsid w:val="00BF0546"/>
    <w:rsid w:val="00BF19C8"/>
    <w:rsid w:val="00C002E8"/>
    <w:rsid w:val="00C04516"/>
    <w:rsid w:val="00C106C0"/>
    <w:rsid w:val="00C10E78"/>
    <w:rsid w:val="00C14348"/>
    <w:rsid w:val="00C144CF"/>
    <w:rsid w:val="00C16016"/>
    <w:rsid w:val="00C17ADE"/>
    <w:rsid w:val="00C2365E"/>
    <w:rsid w:val="00C24B54"/>
    <w:rsid w:val="00C24E49"/>
    <w:rsid w:val="00C24FAB"/>
    <w:rsid w:val="00C2724D"/>
    <w:rsid w:val="00C316B6"/>
    <w:rsid w:val="00C31700"/>
    <w:rsid w:val="00C333FB"/>
    <w:rsid w:val="00C35978"/>
    <w:rsid w:val="00C410D8"/>
    <w:rsid w:val="00C41ED8"/>
    <w:rsid w:val="00C44573"/>
    <w:rsid w:val="00C454ED"/>
    <w:rsid w:val="00C45D02"/>
    <w:rsid w:val="00C46374"/>
    <w:rsid w:val="00C47E77"/>
    <w:rsid w:val="00C54CD1"/>
    <w:rsid w:val="00C551A6"/>
    <w:rsid w:val="00C56F18"/>
    <w:rsid w:val="00C60C33"/>
    <w:rsid w:val="00C66812"/>
    <w:rsid w:val="00C66E53"/>
    <w:rsid w:val="00C71420"/>
    <w:rsid w:val="00C71C8A"/>
    <w:rsid w:val="00C71E4D"/>
    <w:rsid w:val="00C7271E"/>
    <w:rsid w:val="00C75346"/>
    <w:rsid w:val="00C75826"/>
    <w:rsid w:val="00C76692"/>
    <w:rsid w:val="00C776B6"/>
    <w:rsid w:val="00C779F7"/>
    <w:rsid w:val="00C82796"/>
    <w:rsid w:val="00C900B0"/>
    <w:rsid w:val="00C90F4F"/>
    <w:rsid w:val="00C91C8F"/>
    <w:rsid w:val="00C928F5"/>
    <w:rsid w:val="00C930B9"/>
    <w:rsid w:val="00C93E1D"/>
    <w:rsid w:val="00C94C3F"/>
    <w:rsid w:val="00C96F02"/>
    <w:rsid w:val="00CA2EB9"/>
    <w:rsid w:val="00CA6AF5"/>
    <w:rsid w:val="00CB2024"/>
    <w:rsid w:val="00CC2230"/>
    <w:rsid w:val="00CC28D3"/>
    <w:rsid w:val="00CC3929"/>
    <w:rsid w:val="00CC3DC5"/>
    <w:rsid w:val="00CC4A51"/>
    <w:rsid w:val="00CC75F7"/>
    <w:rsid w:val="00CC7B1D"/>
    <w:rsid w:val="00CD2488"/>
    <w:rsid w:val="00CD646D"/>
    <w:rsid w:val="00CE1A02"/>
    <w:rsid w:val="00CE1DF2"/>
    <w:rsid w:val="00CE235E"/>
    <w:rsid w:val="00CE3DA0"/>
    <w:rsid w:val="00CE4BAD"/>
    <w:rsid w:val="00CE4DDF"/>
    <w:rsid w:val="00CE67CE"/>
    <w:rsid w:val="00CF09F2"/>
    <w:rsid w:val="00CF26DC"/>
    <w:rsid w:val="00CF696F"/>
    <w:rsid w:val="00CF7089"/>
    <w:rsid w:val="00D13462"/>
    <w:rsid w:val="00D16CCD"/>
    <w:rsid w:val="00D20000"/>
    <w:rsid w:val="00D2249D"/>
    <w:rsid w:val="00D22F90"/>
    <w:rsid w:val="00D24622"/>
    <w:rsid w:val="00D25EF5"/>
    <w:rsid w:val="00D34A3F"/>
    <w:rsid w:val="00D42EF9"/>
    <w:rsid w:val="00D42F55"/>
    <w:rsid w:val="00D42FAD"/>
    <w:rsid w:val="00D43437"/>
    <w:rsid w:val="00D446F3"/>
    <w:rsid w:val="00D45936"/>
    <w:rsid w:val="00D52A5F"/>
    <w:rsid w:val="00D564AB"/>
    <w:rsid w:val="00D57049"/>
    <w:rsid w:val="00D57880"/>
    <w:rsid w:val="00D57F63"/>
    <w:rsid w:val="00D603DA"/>
    <w:rsid w:val="00D61B92"/>
    <w:rsid w:val="00D6322D"/>
    <w:rsid w:val="00D66166"/>
    <w:rsid w:val="00D71314"/>
    <w:rsid w:val="00D731BA"/>
    <w:rsid w:val="00D7414D"/>
    <w:rsid w:val="00D744C6"/>
    <w:rsid w:val="00D76E58"/>
    <w:rsid w:val="00D828A4"/>
    <w:rsid w:val="00D83B18"/>
    <w:rsid w:val="00D86637"/>
    <w:rsid w:val="00D87EB8"/>
    <w:rsid w:val="00D91737"/>
    <w:rsid w:val="00D91BB7"/>
    <w:rsid w:val="00D9260C"/>
    <w:rsid w:val="00D92AC4"/>
    <w:rsid w:val="00D97ADB"/>
    <w:rsid w:val="00DA1CF1"/>
    <w:rsid w:val="00DA6342"/>
    <w:rsid w:val="00DB08B6"/>
    <w:rsid w:val="00DB34EC"/>
    <w:rsid w:val="00DC2650"/>
    <w:rsid w:val="00DC65C5"/>
    <w:rsid w:val="00DC66C3"/>
    <w:rsid w:val="00DC7E5E"/>
    <w:rsid w:val="00DD1C0E"/>
    <w:rsid w:val="00DD1DC1"/>
    <w:rsid w:val="00DD2714"/>
    <w:rsid w:val="00DD4746"/>
    <w:rsid w:val="00DD4A0D"/>
    <w:rsid w:val="00DE021F"/>
    <w:rsid w:val="00DE1609"/>
    <w:rsid w:val="00DE4EBD"/>
    <w:rsid w:val="00DE67BA"/>
    <w:rsid w:val="00DE6CB0"/>
    <w:rsid w:val="00DF1673"/>
    <w:rsid w:val="00DF1CF2"/>
    <w:rsid w:val="00DF27E8"/>
    <w:rsid w:val="00DF377B"/>
    <w:rsid w:val="00DF46A4"/>
    <w:rsid w:val="00DF47A5"/>
    <w:rsid w:val="00DF6705"/>
    <w:rsid w:val="00DF6DE4"/>
    <w:rsid w:val="00E01E5B"/>
    <w:rsid w:val="00E02B85"/>
    <w:rsid w:val="00E10C6D"/>
    <w:rsid w:val="00E1311B"/>
    <w:rsid w:val="00E16965"/>
    <w:rsid w:val="00E244C9"/>
    <w:rsid w:val="00E2478C"/>
    <w:rsid w:val="00E258FC"/>
    <w:rsid w:val="00E271FC"/>
    <w:rsid w:val="00E30263"/>
    <w:rsid w:val="00E32022"/>
    <w:rsid w:val="00E32115"/>
    <w:rsid w:val="00E32EBB"/>
    <w:rsid w:val="00E34464"/>
    <w:rsid w:val="00E43DC6"/>
    <w:rsid w:val="00E44208"/>
    <w:rsid w:val="00E44A0B"/>
    <w:rsid w:val="00E478D1"/>
    <w:rsid w:val="00E52356"/>
    <w:rsid w:val="00E564C9"/>
    <w:rsid w:val="00E61721"/>
    <w:rsid w:val="00E677D5"/>
    <w:rsid w:val="00E6786E"/>
    <w:rsid w:val="00E70F93"/>
    <w:rsid w:val="00E71F2D"/>
    <w:rsid w:val="00E72294"/>
    <w:rsid w:val="00E727C4"/>
    <w:rsid w:val="00E73DA7"/>
    <w:rsid w:val="00E743CF"/>
    <w:rsid w:val="00E7466B"/>
    <w:rsid w:val="00E77444"/>
    <w:rsid w:val="00E830C6"/>
    <w:rsid w:val="00E86E99"/>
    <w:rsid w:val="00E86F84"/>
    <w:rsid w:val="00E91591"/>
    <w:rsid w:val="00E9162D"/>
    <w:rsid w:val="00E91D24"/>
    <w:rsid w:val="00E9537D"/>
    <w:rsid w:val="00E969AC"/>
    <w:rsid w:val="00E97B72"/>
    <w:rsid w:val="00EA11A3"/>
    <w:rsid w:val="00EA4CCB"/>
    <w:rsid w:val="00EA5366"/>
    <w:rsid w:val="00EA58FC"/>
    <w:rsid w:val="00EA61E3"/>
    <w:rsid w:val="00EA6F23"/>
    <w:rsid w:val="00EA7352"/>
    <w:rsid w:val="00EB1227"/>
    <w:rsid w:val="00EB2DBF"/>
    <w:rsid w:val="00EB4E67"/>
    <w:rsid w:val="00EB5440"/>
    <w:rsid w:val="00EC09B2"/>
    <w:rsid w:val="00EC49D8"/>
    <w:rsid w:val="00EC5B32"/>
    <w:rsid w:val="00EC6BA9"/>
    <w:rsid w:val="00EC6CA8"/>
    <w:rsid w:val="00ED3A7B"/>
    <w:rsid w:val="00ED5428"/>
    <w:rsid w:val="00ED62E8"/>
    <w:rsid w:val="00ED7CB1"/>
    <w:rsid w:val="00EE1637"/>
    <w:rsid w:val="00EE4AD9"/>
    <w:rsid w:val="00EE5E90"/>
    <w:rsid w:val="00EE678D"/>
    <w:rsid w:val="00EE7D47"/>
    <w:rsid w:val="00EF6815"/>
    <w:rsid w:val="00F022D3"/>
    <w:rsid w:val="00F0434F"/>
    <w:rsid w:val="00F12158"/>
    <w:rsid w:val="00F133D9"/>
    <w:rsid w:val="00F14B0A"/>
    <w:rsid w:val="00F1790B"/>
    <w:rsid w:val="00F17EC1"/>
    <w:rsid w:val="00F206E6"/>
    <w:rsid w:val="00F21036"/>
    <w:rsid w:val="00F215CC"/>
    <w:rsid w:val="00F231DE"/>
    <w:rsid w:val="00F26B73"/>
    <w:rsid w:val="00F272DB"/>
    <w:rsid w:val="00F274BC"/>
    <w:rsid w:val="00F27E48"/>
    <w:rsid w:val="00F302EB"/>
    <w:rsid w:val="00F34C82"/>
    <w:rsid w:val="00F3552F"/>
    <w:rsid w:val="00F367CD"/>
    <w:rsid w:val="00F40E9B"/>
    <w:rsid w:val="00F4292B"/>
    <w:rsid w:val="00F437AA"/>
    <w:rsid w:val="00F43B15"/>
    <w:rsid w:val="00F44219"/>
    <w:rsid w:val="00F45C06"/>
    <w:rsid w:val="00F465EC"/>
    <w:rsid w:val="00F51FA8"/>
    <w:rsid w:val="00F5203A"/>
    <w:rsid w:val="00F551D6"/>
    <w:rsid w:val="00F55A72"/>
    <w:rsid w:val="00F57903"/>
    <w:rsid w:val="00F62D61"/>
    <w:rsid w:val="00F73B3D"/>
    <w:rsid w:val="00F73BAC"/>
    <w:rsid w:val="00F7472C"/>
    <w:rsid w:val="00F752A1"/>
    <w:rsid w:val="00F75319"/>
    <w:rsid w:val="00F77A9A"/>
    <w:rsid w:val="00F77BC6"/>
    <w:rsid w:val="00F801DF"/>
    <w:rsid w:val="00F818D6"/>
    <w:rsid w:val="00F8247C"/>
    <w:rsid w:val="00F906C9"/>
    <w:rsid w:val="00F906DD"/>
    <w:rsid w:val="00F912DF"/>
    <w:rsid w:val="00F915CF"/>
    <w:rsid w:val="00F94AD2"/>
    <w:rsid w:val="00FA048F"/>
    <w:rsid w:val="00FA2DE4"/>
    <w:rsid w:val="00FA5654"/>
    <w:rsid w:val="00FB08F5"/>
    <w:rsid w:val="00FB24FC"/>
    <w:rsid w:val="00FB61A8"/>
    <w:rsid w:val="00FB640D"/>
    <w:rsid w:val="00FB6AE4"/>
    <w:rsid w:val="00FC04A8"/>
    <w:rsid w:val="00FD281A"/>
    <w:rsid w:val="00FE1E52"/>
    <w:rsid w:val="00FE39AA"/>
    <w:rsid w:val="00FE4B5F"/>
    <w:rsid w:val="00FF168C"/>
    <w:rsid w:val="00FF2324"/>
    <w:rsid w:val="00FF27FF"/>
    <w:rsid w:val="00FF3419"/>
    <w:rsid w:val="00FF3A7C"/>
    <w:rsid w:val="00FF3F81"/>
    <w:rsid w:val="00FF56D1"/>
    <w:rsid w:val="00FF5854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4CC067"/>
  <w15:docId w15:val="{16AB1C38-9C3E-4E7F-9C88-656C584B1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5204D"/>
    <w:rPr>
      <w:sz w:val="24"/>
      <w:szCs w:val="24"/>
    </w:rPr>
  </w:style>
  <w:style w:type="paragraph" w:styleId="Nadpis2">
    <w:name w:val="heading 2"/>
    <w:basedOn w:val="Normln"/>
    <w:link w:val="Nadpis2Char"/>
    <w:uiPriority w:val="9"/>
    <w:qFormat/>
    <w:rsid w:val="00DE6CB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5204D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5204D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qFormat/>
    <w:rsid w:val="0005204D"/>
    <w:pPr>
      <w:ind w:left="1701"/>
      <w:jc w:val="center"/>
    </w:pPr>
    <w:rPr>
      <w:b/>
      <w:bCs/>
      <w:caps/>
      <w:spacing w:val="120"/>
      <w:sz w:val="36"/>
      <w:szCs w:val="20"/>
    </w:rPr>
  </w:style>
  <w:style w:type="paragraph" w:styleId="Podnadpis">
    <w:name w:val="Subtitle"/>
    <w:basedOn w:val="Normln"/>
    <w:link w:val="PodnadpisChar"/>
    <w:qFormat/>
    <w:rsid w:val="0005204D"/>
    <w:pPr>
      <w:ind w:left="1701"/>
      <w:jc w:val="center"/>
    </w:pPr>
    <w:rPr>
      <w:b/>
      <w:bCs/>
      <w:caps/>
      <w:spacing w:val="80"/>
      <w:sz w:val="32"/>
      <w:szCs w:val="20"/>
    </w:rPr>
  </w:style>
  <w:style w:type="character" w:styleId="Hypertextovodkaz">
    <w:name w:val="Hyperlink"/>
    <w:rsid w:val="0005204D"/>
    <w:rPr>
      <w:color w:val="0000FF"/>
      <w:u w:val="single"/>
    </w:rPr>
  </w:style>
  <w:style w:type="paragraph" w:styleId="Zkladntext">
    <w:name w:val="Body Text"/>
    <w:basedOn w:val="Normln"/>
    <w:rsid w:val="0005204D"/>
    <w:pPr>
      <w:jc w:val="both"/>
    </w:pPr>
    <w:rPr>
      <w:i/>
      <w:szCs w:val="20"/>
    </w:rPr>
  </w:style>
  <w:style w:type="character" w:styleId="slostrnky">
    <w:name w:val="page number"/>
    <w:basedOn w:val="Standardnpsmoodstavce"/>
    <w:rsid w:val="0005204D"/>
  </w:style>
  <w:style w:type="character" w:customStyle="1" w:styleId="NzevChar">
    <w:name w:val="Název Char"/>
    <w:link w:val="Nzev"/>
    <w:rsid w:val="000C57B0"/>
    <w:rPr>
      <w:b/>
      <w:bCs/>
      <w:caps/>
      <w:spacing w:val="120"/>
      <w:sz w:val="36"/>
    </w:rPr>
  </w:style>
  <w:style w:type="character" w:customStyle="1" w:styleId="PodnadpisChar">
    <w:name w:val="Podnadpis Char"/>
    <w:link w:val="Podnadpis"/>
    <w:rsid w:val="000C57B0"/>
    <w:rPr>
      <w:b/>
      <w:bCs/>
      <w:caps/>
      <w:spacing w:val="80"/>
      <w:sz w:val="32"/>
    </w:rPr>
  </w:style>
  <w:style w:type="paragraph" w:customStyle="1" w:styleId="CharCharCharCharCharCharCharCharCharCharCharChar">
    <w:name w:val="Char Char Char Char Char Char Char Char Char Char Char Char"/>
    <w:basedOn w:val="Normln"/>
    <w:rsid w:val="00B37C8A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  <w:style w:type="paragraph" w:styleId="Zkladntextodsazen">
    <w:name w:val="Body Text Indent"/>
    <w:basedOn w:val="Normln"/>
    <w:link w:val="ZkladntextodsazenChar"/>
    <w:rsid w:val="00B37C8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B37C8A"/>
    <w:rPr>
      <w:sz w:val="24"/>
      <w:szCs w:val="24"/>
    </w:rPr>
  </w:style>
  <w:style w:type="paragraph" w:customStyle="1" w:styleId="Default">
    <w:name w:val="Default"/>
    <w:rsid w:val="00B37C8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harCharCharCharCharCharCharCharCharCharCharChar0">
    <w:name w:val="Char Char Char Char Char Char Char Char Char Char Char Char"/>
    <w:basedOn w:val="Normln"/>
    <w:rsid w:val="00E6786E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  <w:style w:type="paragraph" w:styleId="Odstavecseseznamem">
    <w:name w:val="List Paragraph"/>
    <w:basedOn w:val="Normln"/>
    <w:uiPriority w:val="34"/>
    <w:qFormat/>
    <w:rsid w:val="003E79EB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DE6CB0"/>
    <w:rPr>
      <w:b/>
      <w:bCs/>
      <w:sz w:val="36"/>
      <w:szCs w:val="36"/>
    </w:rPr>
  </w:style>
  <w:style w:type="character" w:styleId="Sledovanodkaz">
    <w:name w:val="FollowedHyperlink"/>
    <w:basedOn w:val="Standardnpsmoodstavce"/>
    <w:rsid w:val="007D225E"/>
    <w:rPr>
      <w:color w:val="800080" w:themeColor="followedHyperlink"/>
      <w:u w:val="single"/>
    </w:rPr>
  </w:style>
  <w:style w:type="paragraph" w:styleId="Bezmezer">
    <w:name w:val="No Spacing"/>
    <w:uiPriority w:val="1"/>
    <w:qFormat/>
    <w:rsid w:val="00142362"/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rsid w:val="00DC2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EC5B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0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a.loosova\AppData\Local\Microsoft\Windows\INetCache\Content.Outlook\12E1RSL0\Hlavi&#269;kov&#253;%20pap&#237;r%20LB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ECD73-C6E3-4D9E-9005-39D4AB44E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LB.dot</Template>
  <TotalTime>1</TotalTime>
  <Pages>1</Pages>
  <Words>474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Liberci dne ……………</vt:lpstr>
    </vt:vector>
  </TitlesOfParts>
  <Company>KHS Libereckeho kraje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Liberci dne ……………</dc:title>
  <dc:creator>Ing. Jana Loosová Ph.D.</dc:creator>
  <cp:lastModifiedBy>Balašová Zuzana</cp:lastModifiedBy>
  <cp:revision>3</cp:revision>
  <cp:lastPrinted>2026-10-20T05:18:00Z</cp:lastPrinted>
  <dcterms:created xsi:type="dcterms:W3CDTF">2026-10-20T05:18:00Z</dcterms:created>
  <dcterms:modified xsi:type="dcterms:W3CDTF">2026-10-20T05:18:00Z</dcterms:modified>
</cp:coreProperties>
</file>